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27" w:rsidRPr="00D00122" w:rsidRDefault="00DE1F27" w:rsidP="00DE1F27">
      <w:pPr>
        <w:jc w:val="center"/>
        <w:rPr>
          <w:bCs/>
        </w:rPr>
      </w:pPr>
      <w:r w:rsidRPr="00D00122">
        <w:rPr>
          <w:bCs/>
        </w:rPr>
        <w:t>MARION CITY COUNCIL REGULAR MEETING</w:t>
      </w:r>
    </w:p>
    <w:p w:rsidR="00DE1F27" w:rsidRPr="00D00122" w:rsidRDefault="00DE1F27" w:rsidP="00DE1F27">
      <w:pPr>
        <w:jc w:val="center"/>
        <w:rPr>
          <w:bCs/>
        </w:rPr>
      </w:pPr>
      <w:r w:rsidRPr="00D00122">
        <w:rPr>
          <w:bCs/>
        </w:rPr>
        <w:t xml:space="preserve">Thursday, </w:t>
      </w:r>
      <w:r w:rsidR="009C41A5" w:rsidRPr="00D00122">
        <w:rPr>
          <w:bCs/>
        </w:rPr>
        <w:t>October 6</w:t>
      </w:r>
      <w:r w:rsidR="00F160D7" w:rsidRPr="00D00122">
        <w:rPr>
          <w:bCs/>
        </w:rPr>
        <w:t>, 2016</w:t>
      </w:r>
      <w:r w:rsidRPr="00D00122">
        <w:rPr>
          <w:bCs/>
        </w:rPr>
        <w:t xml:space="preserve"> – 5:30 p.m.</w:t>
      </w:r>
    </w:p>
    <w:p w:rsidR="00DE1F27" w:rsidRPr="00D00122" w:rsidRDefault="00DE1F27" w:rsidP="00DE1F27">
      <w:pPr>
        <w:jc w:val="center"/>
        <w:rPr>
          <w:bCs/>
        </w:rPr>
      </w:pPr>
      <w:r w:rsidRPr="00D00122">
        <w:rPr>
          <w:bCs/>
        </w:rPr>
        <w:t>Council Chambers – 1225 6</w:t>
      </w:r>
      <w:r w:rsidRPr="00D00122">
        <w:rPr>
          <w:bCs/>
          <w:vertAlign w:val="superscript"/>
        </w:rPr>
        <w:t>th</w:t>
      </w:r>
      <w:r w:rsidRPr="00D00122">
        <w:rPr>
          <w:bCs/>
        </w:rPr>
        <w:t xml:space="preserve"> Avenue</w:t>
      </w:r>
    </w:p>
    <w:p w:rsidR="00DE1F27" w:rsidRPr="00D00122" w:rsidRDefault="00DE1F27" w:rsidP="00DE1F27"/>
    <w:p w:rsidR="009D36AA" w:rsidRPr="00D00122" w:rsidRDefault="009D36AA" w:rsidP="00DE1F27"/>
    <w:p w:rsidR="00DE1F27" w:rsidRPr="00D00122" w:rsidRDefault="00DE1F27" w:rsidP="00DE1F27">
      <w:r w:rsidRPr="00D00122">
        <w:t>Please remove hats and refrain from using tobacco products in the Council Chamber.</w:t>
      </w:r>
    </w:p>
    <w:p w:rsidR="00DE1F27" w:rsidRPr="00D00122" w:rsidRDefault="00DE1F27" w:rsidP="00DE1F27"/>
    <w:p w:rsidR="00DE1F27" w:rsidRPr="00D00122" w:rsidRDefault="00DE1F27" w:rsidP="00DE1F27">
      <w:r w:rsidRPr="00D00122">
        <w:t>This meeting is being tape recorded.  If you wish to address the City Council, please go to the lectern, wait to be recognized by the Mayor and state your name and address before making any comments.</w:t>
      </w:r>
    </w:p>
    <w:p w:rsidR="00DE1F27" w:rsidRPr="00D00122" w:rsidRDefault="00DE1F27" w:rsidP="00DE1F27"/>
    <w:p w:rsidR="00DE1F27" w:rsidRPr="00D00122" w:rsidRDefault="00DE1F27" w:rsidP="00DE1F27"/>
    <w:p w:rsidR="00DE1F27" w:rsidRPr="00D00122" w:rsidRDefault="00DE1F27" w:rsidP="00DE1F27">
      <w:r w:rsidRPr="00D00122">
        <w:t>Call to Order.</w:t>
      </w:r>
    </w:p>
    <w:p w:rsidR="00DE1F27" w:rsidRPr="00D00122" w:rsidRDefault="00DE1F27" w:rsidP="00DE1F27">
      <w:r w:rsidRPr="00D00122">
        <w:t>Pledge of Allegiance.</w:t>
      </w:r>
    </w:p>
    <w:p w:rsidR="00DE1F27" w:rsidRPr="00D00122" w:rsidRDefault="00DE1F27" w:rsidP="00DE1F27">
      <w:r w:rsidRPr="00D00122">
        <w:t>Roll Call.</w:t>
      </w:r>
    </w:p>
    <w:p w:rsidR="00DE1F27" w:rsidRPr="00D00122" w:rsidRDefault="00DE1F27" w:rsidP="00DE1F27">
      <w:r w:rsidRPr="00D00122">
        <w:t>Moment of Silence.</w:t>
      </w:r>
    </w:p>
    <w:p w:rsidR="00DE1F27" w:rsidRPr="00D00122" w:rsidRDefault="00DE1F27" w:rsidP="00DE1F27"/>
    <w:p w:rsidR="00320532" w:rsidRPr="00D00122" w:rsidRDefault="00320532" w:rsidP="00303418">
      <w:pPr>
        <w:rPr>
          <w:rFonts w:cs="Arial"/>
          <w:szCs w:val="24"/>
        </w:rPr>
      </w:pPr>
    </w:p>
    <w:p w:rsidR="00493FE1" w:rsidRPr="00D00122" w:rsidRDefault="00493FE1" w:rsidP="00303418">
      <w:pPr>
        <w:tabs>
          <w:tab w:val="num" w:pos="1710"/>
        </w:tabs>
      </w:pPr>
      <w:r w:rsidRPr="00D00122">
        <w:t>Citizen’s presentations, comments and/or petitions.</w:t>
      </w:r>
    </w:p>
    <w:p w:rsidR="000D7452" w:rsidRPr="00D00122" w:rsidRDefault="000D7452" w:rsidP="00303418">
      <w:pPr>
        <w:tabs>
          <w:tab w:val="num" w:pos="1710"/>
        </w:tabs>
      </w:pPr>
    </w:p>
    <w:p w:rsidR="00401004" w:rsidRPr="00D00122" w:rsidRDefault="00401004" w:rsidP="00303418">
      <w:pPr>
        <w:tabs>
          <w:tab w:val="num" w:pos="1710"/>
        </w:tabs>
      </w:pPr>
    </w:p>
    <w:p w:rsidR="00B20AE0" w:rsidRPr="00D00122" w:rsidRDefault="00B20AE0" w:rsidP="00303418">
      <w:pPr>
        <w:pStyle w:val="BodyText"/>
        <w:tabs>
          <w:tab w:val="left" w:pos="1080"/>
        </w:tabs>
        <w:rPr>
          <w:b w:val="0"/>
        </w:rPr>
      </w:pPr>
      <w:r w:rsidRPr="00D00122">
        <w:rPr>
          <w:b w:val="0"/>
        </w:rPr>
        <w:t>CONSENT CALENDAR</w:t>
      </w:r>
    </w:p>
    <w:p w:rsidR="009D36AA" w:rsidRPr="00D00122" w:rsidRDefault="009D36AA" w:rsidP="00303418">
      <w:pPr>
        <w:pStyle w:val="BodyText"/>
        <w:rPr>
          <w:b w:val="0"/>
        </w:rPr>
      </w:pPr>
    </w:p>
    <w:p w:rsidR="00BA5218" w:rsidRPr="00D00122" w:rsidRDefault="00BA5218" w:rsidP="00303418">
      <w:pPr>
        <w:pStyle w:val="BodyText"/>
        <w:rPr>
          <w:b w:val="0"/>
        </w:rPr>
      </w:pPr>
      <w:r w:rsidRPr="00D00122">
        <w:rPr>
          <w:b w:val="0"/>
        </w:rPr>
        <w:t xml:space="preserve">NOTE:  The Consent Calendar includes routine items and will be enacted by one motion without separate discussion unless Council requests an item be removed to be </w:t>
      </w:r>
      <w:r w:rsidR="00C873B4" w:rsidRPr="00D00122">
        <w:rPr>
          <w:b w:val="0"/>
        </w:rPr>
        <w:t xml:space="preserve">and </w:t>
      </w:r>
      <w:r w:rsidRPr="00D00122">
        <w:rPr>
          <w:b w:val="0"/>
        </w:rPr>
        <w:t>considered separately.</w:t>
      </w:r>
    </w:p>
    <w:p w:rsidR="00AC74B0" w:rsidRPr="00D00122" w:rsidRDefault="00AC74B0" w:rsidP="00303418">
      <w:pPr>
        <w:tabs>
          <w:tab w:val="left" w:pos="1260"/>
        </w:tabs>
      </w:pPr>
    </w:p>
    <w:p w:rsidR="009D36AA" w:rsidRPr="00D00122" w:rsidRDefault="009D36AA" w:rsidP="00303418">
      <w:pPr>
        <w:tabs>
          <w:tab w:val="left" w:pos="1260"/>
        </w:tabs>
      </w:pPr>
    </w:p>
    <w:p w:rsidR="00E313A4" w:rsidRPr="00D00122" w:rsidRDefault="00BA5218" w:rsidP="00303418">
      <w:pPr>
        <w:tabs>
          <w:tab w:val="left" w:pos="1260"/>
        </w:tabs>
      </w:pPr>
      <w:r w:rsidRPr="00D00122">
        <w:t>Motion to approve Consent Calendar, as presented:</w:t>
      </w:r>
      <w:r w:rsidRPr="00D00122">
        <w:br/>
      </w:r>
    </w:p>
    <w:p w:rsidR="00EA0317" w:rsidRPr="00D00122" w:rsidRDefault="00EA0317" w:rsidP="00EA0317">
      <w:pPr>
        <w:pStyle w:val="Title"/>
        <w:numPr>
          <w:ilvl w:val="0"/>
          <w:numId w:val="1"/>
        </w:numPr>
        <w:ind w:left="1080"/>
        <w:jc w:val="left"/>
        <w:outlineLvl w:val="0"/>
        <w:rPr>
          <w:b w:val="0"/>
        </w:rPr>
      </w:pPr>
      <w:r w:rsidRPr="00D00122">
        <w:rPr>
          <w:b w:val="0"/>
        </w:rPr>
        <w:t xml:space="preserve">Motion to approve minutes of the </w:t>
      </w:r>
      <w:r w:rsidR="00872BD2" w:rsidRPr="00D00122">
        <w:rPr>
          <w:b w:val="0"/>
        </w:rPr>
        <w:t xml:space="preserve">September </w:t>
      </w:r>
      <w:r w:rsidR="009C41A5" w:rsidRPr="00D00122">
        <w:rPr>
          <w:b w:val="0"/>
        </w:rPr>
        <w:t>20</w:t>
      </w:r>
      <w:r w:rsidR="00872BD2" w:rsidRPr="00D00122">
        <w:rPr>
          <w:b w:val="0"/>
        </w:rPr>
        <w:t xml:space="preserve"> and </w:t>
      </w:r>
      <w:r w:rsidR="009C41A5" w:rsidRPr="00D00122">
        <w:rPr>
          <w:b w:val="0"/>
        </w:rPr>
        <w:t>22</w:t>
      </w:r>
      <w:r w:rsidR="00A66065" w:rsidRPr="00D00122">
        <w:rPr>
          <w:b w:val="0"/>
        </w:rPr>
        <w:t>,</w:t>
      </w:r>
      <w:r w:rsidR="009164E3" w:rsidRPr="00D00122">
        <w:rPr>
          <w:b w:val="0"/>
        </w:rPr>
        <w:t xml:space="preserve"> 2016</w:t>
      </w:r>
      <w:r w:rsidRPr="00D00122">
        <w:rPr>
          <w:b w:val="0"/>
        </w:rPr>
        <w:t xml:space="preserve"> City Council meetings.</w:t>
      </w:r>
      <w:r w:rsidRPr="00D00122">
        <w:rPr>
          <w:b w:val="0"/>
        </w:rPr>
        <w:br/>
      </w:r>
    </w:p>
    <w:p w:rsidR="00724478" w:rsidRPr="00D00122" w:rsidRDefault="00EA0317" w:rsidP="00EA0317">
      <w:pPr>
        <w:pStyle w:val="Title"/>
        <w:numPr>
          <w:ilvl w:val="0"/>
          <w:numId w:val="1"/>
        </w:numPr>
        <w:ind w:left="1080"/>
        <w:jc w:val="left"/>
        <w:outlineLvl w:val="0"/>
        <w:rPr>
          <w:b w:val="0"/>
        </w:rPr>
      </w:pPr>
      <w:r w:rsidRPr="00D00122">
        <w:rPr>
          <w:b w:val="0"/>
        </w:rPr>
        <w:t>Motion to approve the bills as presented in the amount of $</w:t>
      </w:r>
      <w:r w:rsidR="004B11E4" w:rsidRPr="00D00122">
        <w:rPr>
          <w:b w:val="0"/>
        </w:rPr>
        <w:t>1,267,465.28</w:t>
      </w:r>
      <w:r w:rsidRPr="00D00122">
        <w:rPr>
          <w:b w:val="0"/>
        </w:rPr>
        <w:t>.</w:t>
      </w:r>
      <w:r w:rsidR="00420650" w:rsidRPr="00D00122">
        <w:rPr>
          <w:b w:val="0"/>
        </w:rPr>
        <w:br/>
      </w:r>
    </w:p>
    <w:p w:rsidR="00EA0317" w:rsidRPr="00D00122" w:rsidRDefault="00EA0317" w:rsidP="00EA0317">
      <w:pPr>
        <w:pStyle w:val="Title"/>
        <w:numPr>
          <w:ilvl w:val="0"/>
          <w:numId w:val="1"/>
        </w:numPr>
        <w:ind w:left="1080"/>
        <w:jc w:val="left"/>
        <w:outlineLvl w:val="0"/>
        <w:rPr>
          <w:b w:val="0"/>
        </w:rPr>
      </w:pPr>
      <w:r w:rsidRPr="00D00122">
        <w:rPr>
          <w:b w:val="0"/>
        </w:rPr>
        <w:t>Motion to approve the following liquor license applications:</w:t>
      </w:r>
      <w:r w:rsidRPr="00D00122">
        <w:rPr>
          <w:b w:val="0"/>
        </w:rPr>
        <w:br/>
      </w:r>
    </w:p>
    <w:p w:rsidR="0003609A" w:rsidRPr="00D00122" w:rsidRDefault="0003609A" w:rsidP="0003609A">
      <w:pPr>
        <w:pStyle w:val="ListParagraph"/>
        <w:numPr>
          <w:ilvl w:val="1"/>
          <w:numId w:val="1"/>
        </w:numPr>
        <w:tabs>
          <w:tab w:val="clear" w:pos="2016"/>
          <w:tab w:val="num" w:pos="1620"/>
        </w:tabs>
        <w:ind w:left="1620"/>
        <w:contextualSpacing/>
        <w:rPr>
          <w:rFonts w:cs="Arial"/>
          <w:szCs w:val="24"/>
        </w:rPr>
      </w:pPr>
      <w:r w:rsidRPr="00D00122">
        <w:rPr>
          <w:rFonts w:cs="Arial"/>
          <w:szCs w:val="24"/>
        </w:rPr>
        <w:t>Renewal application for a Class C Beer Permit with additional privileges for Carryout Wine and Sunday Sales for Aldi, Inc., dba Aldi, Inc. #58 (1001 50</w:t>
      </w:r>
      <w:r w:rsidRPr="00D00122">
        <w:rPr>
          <w:rFonts w:cs="Arial"/>
          <w:szCs w:val="24"/>
          <w:vertAlign w:val="superscript"/>
        </w:rPr>
        <w:t>th</w:t>
      </w:r>
      <w:r w:rsidRPr="00D00122">
        <w:rPr>
          <w:rFonts w:cs="Arial"/>
          <w:szCs w:val="24"/>
        </w:rPr>
        <w:t xml:space="preserve"> Street).  Expiration 10/26/2016.  No violations in previous five years.</w:t>
      </w:r>
    </w:p>
    <w:p w:rsidR="0003609A" w:rsidRPr="00D00122" w:rsidRDefault="0003609A" w:rsidP="0003609A">
      <w:pPr>
        <w:pStyle w:val="ListParagraph"/>
        <w:numPr>
          <w:ilvl w:val="1"/>
          <w:numId w:val="1"/>
        </w:numPr>
        <w:tabs>
          <w:tab w:val="clear" w:pos="2016"/>
          <w:tab w:val="num" w:pos="1620"/>
        </w:tabs>
        <w:ind w:left="1620"/>
        <w:contextualSpacing/>
        <w:rPr>
          <w:rFonts w:cs="Arial"/>
          <w:szCs w:val="24"/>
        </w:rPr>
      </w:pPr>
      <w:r w:rsidRPr="00D00122">
        <w:rPr>
          <w:rFonts w:cs="Arial"/>
          <w:szCs w:val="24"/>
        </w:rPr>
        <w:t>Renewal application for a Special Class C Liquor License with additional privileges for Outdoor Service and Sunday Sales for Craig Campbell, dba Campbell Steele Gallery (1064 7</w:t>
      </w:r>
      <w:r w:rsidRPr="00D00122">
        <w:rPr>
          <w:rFonts w:cs="Arial"/>
          <w:szCs w:val="24"/>
          <w:vertAlign w:val="superscript"/>
        </w:rPr>
        <w:t>th</w:t>
      </w:r>
      <w:r w:rsidRPr="00D00122">
        <w:rPr>
          <w:rFonts w:cs="Arial"/>
          <w:szCs w:val="24"/>
        </w:rPr>
        <w:t xml:space="preserve"> Avenue).  Expiration 10/31/2016.  No violations in previous five years.</w:t>
      </w:r>
      <w:r w:rsidRPr="00D00122">
        <w:rPr>
          <w:rFonts w:cs="Arial"/>
          <w:szCs w:val="24"/>
        </w:rPr>
        <w:br/>
      </w:r>
      <w:r w:rsidR="009D36AA" w:rsidRPr="00D00122">
        <w:rPr>
          <w:rFonts w:cs="Arial"/>
          <w:szCs w:val="24"/>
        </w:rPr>
        <w:br/>
      </w:r>
      <w:r w:rsidR="009D36AA" w:rsidRPr="00D00122">
        <w:rPr>
          <w:rFonts w:cs="Arial"/>
          <w:szCs w:val="24"/>
        </w:rPr>
        <w:br/>
      </w:r>
    </w:p>
    <w:p w:rsidR="0003609A" w:rsidRPr="00D00122" w:rsidRDefault="0003609A" w:rsidP="0003609A">
      <w:pPr>
        <w:pStyle w:val="ListParagraph"/>
        <w:numPr>
          <w:ilvl w:val="1"/>
          <w:numId w:val="1"/>
        </w:numPr>
        <w:tabs>
          <w:tab w:val="clear" w:pos="2016"/>
          <w:tab w:val="num" w:pos="1620"/>
        </w:tabs>
        <w:ind w:left="1620"/>
        <w:contextualSpacing/>
        <w:rPr>
          <w:rFonts w:cs="Arial"/>
          <w:szCs w:val="24"/>
        </w:rPr>
      </w:pPr>
      <w:r w:rsidRPr="00D00122">
        <w:rPr>
          <w:rFonts w:cs="Arial"/>
          <w:szCs w:val="24"/>
        </w:rPr>
        <w:lastRenderedPageBreak/>
        <w:t>Renewal application for a Class C Beer Permit with additional privileges for Carryout Native Wine and Sunday Sales for Rainbo Oil Company, dba Kwik Stop (5005 10</w:t>
      </w:r>
      <w:r w:rsidRPr="00D00122">
        <w:rPr>
          <w:rFonts w:cs="Arial"/>
          <w:szCs w:val="24"/>
          <w:vertAlign w:val="superscript"/>
        </w:rPr>
        <w:t>th</w:t>
      </w:r>
      <w:r w:rsidRPr="00D00122">
        <w:rPr>
          <w:rFonts w:cs="Arial"/>
          <w:szCs w:val="24"/>
        </w:rPr>
        <w:t xml:space="preserve"> Avenue).  Expiration 11/10/2016.  No violations in previous five years.</w:t>
      </w:r>
      <w:r w:rsidRPr="00D00122">
        <w:rPr>
          <w:rFonts w:cs="Arial"/>
          <w:szCs w:val="24"/>
        </w:rPr>
        <w:br/>
      </w:r>
    </w:p>
    <w:p w:rsidR="00EA0317" w:rsidRPr="00D00122" w:rsidRDefault="0003609A" w:rsidP="0003609A">
      <w:pPr>
        <w:pStyle w:val="ListParagraph"/>
        <w:numPr>
          <w:ilvl w:val="1"/>
          <w:numId w:val="1"/>
        </w:numPr>
        <w:tabs>
          <w:tab w:val="clear" w:pos="2016"/>
          <w:tab w:val="num" w:pos="1620"/>
        </w:tabs>
        <w:ind w:left="1620"/>
        <w:contextualSpacing/>
        <w:rPr>
          <w:rFonts w:cs="Arial"/>
          <w:szCs w:val="24"/>
        </w:rPr>
      </w:pPr>
      <w:r w:rsidRPr="00D00122">
        <w:rPr>
          <w:rFonts w:cs="Arial"/>
          <w:szCs w:val="24"/>
        </w:rPr>
        <w:t>Renewal application for a Class E Liquor License with additional privileges for Carryout Wine and Carryout Beer for Fareway Stores, Inc., dba Fareway Stores, Inc. #949 (3300 10</w:t>
      </w:r>
      <w:r w:rsidRPr="00D00122">
        <w:rPr>
          <w:rFonts w:cs="Arial"/>
          <w:szCs w:val="24"/>
          <w:vertAlign w:val="superscript"/>
        </w:rPr>
        <w:t>th</w:t>
      </w:r>
      <w:r w:rsidRPr="00D00122">
        <w:rPr>
          <w:rFonts w:cs="Arial"/>
          <w:szCs w:val="24"/>
        </w:rPr>
        <w:t xml:space="preserve"> Avenue).  Expiration 11/15/2016.  No violations in previous five years.</w:t>
      </w:r>
      <w:r w:rsidR="00EA0317" w:rsidRPr="00D00122">
        <w:rPr>
          <w:rFonts w:cs="Arial"/>
          <w:szCs w:val="24"/>
        </w:rPr>
        <w:br/>
      </w:r>
    </w:p>
    <w:p w:rsidR="006D6A37" w:rsidRPr="00D00122" w:rsidRDefault="0003609A" w:rsidP="006D6A37">
      <w:pPr>
        <w:pStyle w:val="Title"/>
        <w:numPr>
          <w:ilvl w:val="0"/>
          <w:numId w:val="1"/>
        </w:numPr>
        <w:ind w:left="1080"/>
        <w:jc w:val="left"/>
        <w:outlineLvl w:val="0"/>
        <w:rPr>
          <w:b w:val="0"/>
        </w:rPr>
      </w:pPr>
      <w:r w:rsidRPr="00D00122">
        <w:rPr>
          <w:b w:val="0"/>
        </w:rPr>
        <w:t>Motion to receive and file memo regarding Marion’s flood assistance to the City of Cedar Rapids.</w:t>
      </w:r>
      <w:r w:rsidR="006D6A37" w:rsidRPr="00D00122">
        <w:rPr>
          <w:b w:val="0"/>
        </w:rPr>
        <w:br/>
      </w:r>
    </w:p>
    <w:p w:rsidR="006D6A37" w:rsidRPr="00D00122" w:rsidRDefault="006D6A37" w:rsidP="006D6A37">
      <w:pPr>
        <w:pStyle w:val="Title"/>
        <w:numPr>
          <w:ilvl w:val="0"/>
          <w:numId w:val="1"/>
        </w:numPr>
        <w:ind w:left="1080"/>
        <w:jc w:val="left"/>
        <w:outlineLvl w:val="0"/>
        <w:rPr>
          <w:b w:val="0"/>
        </w:rPr>
      </w:pPr>
      <w:r w:rsidRPr="00D00122">
        <w:rPr>
          <w:b w:val="0"/>
        </w:rPr>
        <w:t>Motion to approve Project Calendar regarding Engineering Department payments as follows:</w:t>
      </w:r>
      <w:r w:rsidRPr="00D00122">
        <w:rPr>
          <w:b w:val="0"/>
        </w:rPr>
        <w:br/>
      </w:r>
    </w:p>
    <w:p w:rsidR="0003609A" w:rsidRPr="00D00122" w:rsidRDefault="0003609A" w:rsidP="0003609A">
      <w:pPr>
        <w:pStyle w:val="Title"/>
        <w:numPr>
          <w:ilvl w:val="1"/>
          <w:numId w:val="30"/>
        </w:numPr>
        <w:ind w:left="1620"/>
        <w:jc w:val="left"/>
        <w:outlineLvl w:val="0"/>
        <w:rPr>
          <w:b w:val="0"/>
        </w:rPr>
      </w:pPr>
      <w:r w:rsidRPr="00D00122">
        <w:rPr>
          <w:rFonts w:eastAsia="Calibri"/>
          <w:b w:val="0"/>
        </w:rPr>
        <w:t xml:space="preserve">Resolution No. </w:t>
      </w:r>
      <w:r w:rsidR="001B1B84" w:rsidRPr="00D00122">
        <w:rPr>
          <w:rFonts w:eastAsia="Calibri"/>
          <w:b w:val="0"/>
          <w:u w:val="single"/>
        </w:rPr>
        <w:t>25596</w:t>
      </w:r>
      <w:r w:rsidRPr="00D00122">
        <w:rPr>
          <w:rFonts w:eastAsia="Calibri"/>
          <w:b w:val="0"/>
        </w:rPr>
        <w:t xml:space="preserve"> approving Partial Payment No. 4 to Central States Concrete, LLC regarding the 2016 ImaginArt in the Alley Project in the amount of $92,204.97.</w:t>
      </w:r>
      <w:r w:rsidRPr="00D00122">
        <w:rPr>
          <w:rFonts w:eastAsia="Calibri"/>
          <w:b w:val="0"/>
        </w:rPr>
        <w:br/>
      </w:r>
    </w:p>
    <w:p w:rsidR="0003609A" w:rsidRPr="00D00122" w:rsidRDefault="0003609A" w:rsidP="0003609A">
      <w:pPr>
        <w:pStyle w:val="Title"/>
        <w:numPr>
          <w:ilvl w:val="1"/>
          <w:numId w:val="30"/>
        </w:numPr>
        <w:ind w:left="1620"/>
        <w:jc w:val="left"/>
        <w:outlineLvl w:val="0"/>
        <w:rPr>
          <w:b w:val="0"/>
        </w:rPr>
      </w:pPr>
      <w:r w:rsidRPr="00D00122">
        <w:rPr>
          <w:rFonts w:eastAsia="Calibri"/>
          <w:b w:val="0"/>
        </w:rPr>
        <w:t xml:space="preserve">Resolution No. </w:t>
      </w:r>
      <w:r w:rsidR="001B1B84" w:rsidRPr="00D00122">
        <w:rPr>
          <w:rFonts w:eastAsia="Calibri"/>
          <w:b w:val="0"/>
          <w:u w:val="single"/>
        </w:rPr>
        <w:t>25597</w:t>
      </w:r>
      <w:r w:rsidRPr="00D00122">
        <w:rPr>
          <w:rFonts w:eastAsia="Calibri"/>
          <w:b w:val="0"/>
        </w:rPr>
        <w:t xml:space="preserve"> approving Partial Payment No. 7 to Ricklefs Excavating, LTD regarding the Central Corridor Complete Streets and Capacity Improvements, Roundabout at 7th Avenue and 7th Street, STP-A-4775(627)--86-57 in the amount of $466,873.03.</w:t>
      </w:r>
      <w:r w:rsidRPr="00D00122">
        <w:rPr>
          <w:rFonts w:eastAsia="Calibri"/>
          <w:b w:val="0"/>
        </w:rPr>
        <w:br/>
      </w:r>
    </w:p>
    <w:p w:rsidR="0003609A" w:rsidRPr="00D00122" w:rsidRDefault="0003609A" w:rsidP="0003609A">
      <w:pPr>
        <w:pStyle w:val="Title"/>
        <w:numPr>
          <w:ilvl w:val="1"/>
          <w:numId w:val="30"/>
        </w:numPr>
        <w:ind w:left="1620"/>
        <w:jc w:val="left"/>
        <w:outlineLvl w:val="0"/>
        <w:rPr>
          <w:b w:val="0"/>
        </w:rPr>
      </w:pPr>
      <w:r w:rsidRPr="00D00122">
        <w:rPr>
          <w:rFonts w:eastAsia="Calibri"/>
          <w:b w:val="0"/>
        </w:rPr>
        <w:t xml:space="preserve">Resolution No. </w:t>
      </w:r>
      <w:r w:rsidR="001B1B84" w:rsidRPr="00D00122">
        <w:rPr>
          <w:rFonts w:eastAsia="Calibri"/>
          <w:b w:val="0"/>
          <w:u w:val="single"/>
        </w:rPr>
        <w:t>25598</w:t>
      </w:r>
      <w:r w:rsidRPr="00D00122">
        <w:rPr>
          <w:rFonts w:eastAsia="Calibri"/>
          <w:b w:val="0"/>
        </w:rPr>
        <w:t xml:space="preserve"> approving Partial Payment No. 4 to Rathje Construction Company, Inc. regarding the 2016 Fairview Drive Reconstruction Project in the amount of $60,391.97.</w:t>
      </w:r>
      <w:r w:rsidRPr="00D00122">
        <w:rPr>
          <w:rFonts w:eastAsia="Calibri"/>
          <w:b w:val="0"/>
        </w:rPr>
        <w:br/>
      </w:r>
    </w:p>
    <w:p w:rsidR="0003609A" w:rsidRPr="00D00122" w:rsidRDefault="0003609A" w:rsidP="0003609A">
      <w:pPr>
        <w:pStyle w:val="Title"/>
        <w:numPr>
          <w:ilvl w:val="1"/>
          <w:numId w:val="30"/>
        </w:numPr>
        <w:ind w:left="1620"/>
        <w:jc w:val="left"/>
        <w:outlineLvl w:val="0"/>
        <w:rPr>
          <w:b w:val="0"/>
        </w:rPr>
      </w:pPr>
      <w:r w:rsidRPr="00D00122">
        <w:rPr>
          <w:rFonts w:eastAsia="Calibri"/>
          <w:b w:val="0"/>
        </w:rPr>
        <w:t xml:space="preserve">Resolution No. </w:t>
      </w:r>
      <w:r w:rsidR="001B1B84" w:rsidRPr="00D00122">
        <w:rPr>
          <w:rFonts w:eastAsia="Calibri"/>
          <w:b w:val="0"/>
          <w:u w:val="single"/>
        </w:rPr>
        <w:t>25599</w:t>
      </w:r>
      <w:r w:rsidRPr="00D00122">
        <w:rPr>
          <w:rFonts w:eastAsia="Calibri"/>
          <w:b w:val="0"/>
        </w:rPr>
        <w:t xml:space="preserve"> approving Partial Payment No. 2 to Rathje Construction Company, Inc. regarding the 2016 Winslow Road Reconstruction Project in the amount of $59,702.06.</w:t>
      </w:r>
      <w:r w:rsidRPr="00D00122">
        <w:rPr>
          <w:rFonts w:eastAsia="Calibri"/>
          <w:b w:val="0"/>
        </w:rPr>
        <w:br/>
      </w:r>
    </w:p>
    <w:p w:rsidR="006D6A37" w:rsidRPr="00D00122" w:rsidRDefault="0003609A" w:rsidP="0003609A">
      <w:pPr>
        <w:pStyle w:val="Title"/>
        <w:numPr>
          <w:ilvl w:val="1"/>
          <w:numId w:val="30"/>
        </w:numPr>
        <w:ind w:left="1620"/>
        <w:jc w:val="left"/>
        <w:outlineLvl w:val="0"/>
        <w:rPr>
          <w:b w:val="0"/>
        </w:rPr>
      </w:pPr>
      <w:r w:rsidRPr="00D00122">
        <w:rPr>
          <w:rFonts w:eastAsia="Calibri"/>
          <w:b w:val="0"/>
        </w:rPr>
        <w:t xml:space="preserve">Resolution No. </w:t>
      </w:r>
      <w:r w:rsidR="001B1B84" w:rsidRPr="00D00122">
        <w:rPr>
          <w:rFonts w:eastAsia="Calibri"/>
          <w:b w:val="0"/>
          <w:u w:val="single"/>
        </w:rPr>
        <w:t>25600</w:t>
      </w:r>
      <w:r w:rsidRPr="00D00122">
        <w:rPr>
          <w:rFonts w:eastAsia="Calibri"/>
          <w:b w:val="0"/>
        </w:rPr>
        <w:t xml:space="preserve"> approving Partial Payment No. 2 to Borst Bros. Construction, Inc. regarding the 2016 Sidewalk Assessment Project in the amount of $13,909.29.</w:t>
      </w:r>
      <w:r w:rsidR="006D6A37" w:rsidRPr="00D00122">
        <w:rPr>
          <w:b w:val="0"/>
        </w:rPr>
        <w:br/>
      </w:r>
    </w:p>
    <w:p w:rsidR="00A951A6" w:rsidRPr="00D00122" w:rsidRDefault="0003609A" w:rsidP="00A951A6">
      <w:pPr>
        <w:pStyle w:val="ListParagraph"/>
        <w:numPr>
          <w:ilvl w:val="0"/>
          <w:numId w:val="10"/>
        </w:numPr>
        <w:tabs>
          <w:tab w:val="left" w:pos="1080"/>
        </w:tabs>
        <w:ind w:left="1080"/>
        <w:rPr>
          <w:rFonts w:cs="Arial"/>
        </w:rPr>
      </w:pPr>
      <w:r w:rsidRPr="00D00122">
        <w:rPr>
          <w:rFonts w:cs="Arial"/>
          <w:bCs/>
          <w:szCs w:val="24"/>
          <w:lang w:val="x-none" w:eastAsia="x-none"/>
        </w:rPr>
        <w:t xml:space="preserve">Resolution No. </w:t>
      </w:r>
      <w:r w:rsidR="001B1B84" w:rsidRPr="00D00122">
        <w:rPr>
          <w:rFonts w:cs="Arial"/>
          <w:bCs/>
          <w:szCs w:val="24"/>
          <w:u w:val="single"/>
          <w:lang w:eastAsia="x-none"/>
        </w:rPr>
        <w:t>25601</w:t>
      </w:r>
      <w:r w:rsidRPr="00D00122">
        <w:rPr>
          <w:rFonts w:cs="Arial"/>
          <w:bCs/>
          <w:szCs w:val="24"/>
          <w:lang w:val="x-none" w:eastAsia="x-none"/>
        </w:rPr>
        <w:t xml:space="preserve"> accepting the 2016 Sidewalk Assessment Project.</w:t>
      </w:r>
      <w:r w:rsidRPr="00D00122">
        <w:rPr>
          <w:rFonts w:cs="Arial"/>
          <w:bCs/>
          <w:szCs w:val="24"/>
          <w:lang w:val="x-none" w:eastAsia="x-none"/>
        </w:rPr>
        <w:br/>
      </w:r>
    </w:p>
    <w:p w:rsidR="0003609A" w:rsidRPr="00D00122" w:rsidRDefault="0003609A" w:rsidP="00A951A6">
      <w:pPr>
        <w:pStyle w:val="ListParagraph"/>
        <w:numPr>
          <w:ilvl w:val="0"/>
          <w:numId w:val="10"/>
        </w:numPr>
        <w:tabs>
          <w:tab w:val="left" w:pos="1080"/>
        </w:tabs>
        <w:ind w:left="1080"/>
        <w:rPr>
          <w:rFonts w:cs="Arial"/>
        </w:rPr>
      </w:pPr>
      <w:r w:rsidRPr="00D00122">
        <w:rPr>
          <w:rFonts w:cs="Arial"/>
          <w:bCs/>
          <w:szCs w:val="24"/>
          <w:lang w:val="x-none" w:eastAsia="x-none"/>
        </w:rPr>
        <w:t>Motion to receive and file correspondence regarding street signage on Lucore Road at Tower Terrace Road. (Bruce and Mary Taylor, 4197 Garnet Circle</w:t>
      </w:r>
      <w:r w:rsidRPr="00D00122">
        <w:rPr>
          <w:rFonts w:cs="Arial"/>
          <w:bCs/>
          <w:szCs w:val="24"/>
          <w:lang w:eastAsia="x-none"/>
        </w:rPr>
        <w:t>).</w:t>
      </w:r>
      <w:r w:rsidRPr="00D00122">
        <w:rPr>
          <w:rFonts w:cs="Arial"/>
          <w:bCs/>
          <w:szCs w:val="24"/>
          <w:lang w:eastAsia="x-none"/>
        </w:rPr>
        <w:br/>
      </w:r>
      <w:r w:rsidR="009D36AA" w:rsidRPr="00D00122">
        <w:rPr>
          <w:rFonts w:cs="Arial"/>
        </w:rPr>
        <w:br/>
      </w:r>
      <w:r w:rsidR="009D36AA" w:rsidRPr="00D00122">
        <w:rPr>
          <w:rFonts w:cs="Arial"/>
        </w:rPr>
        <w:br/>
      </w:r>
      <w:r w:rsidR="009D36AA" w:rsidRPr="00D00122">
        <w:rPr>
          <w:rFonts w:cs="Arial"/>
        </w:rPr>
        <w:br/>
      </w:r>
      <w:r w:rsidR="009D36AA" w:rsidRPr="00D00122">
        <w:rPr>
          <w:rFonts w:cs="Arial"/>
        </w:rPr>
        <w:br/>
      </w:r>
      <w:r w:rsidR="009D36AA" w:rsidRPr="00D00122">
        <w:rPr>
          <w:rFonts w:cs="Arial"/>
        </w:rPr>
        <w:br/>
      </w:r>
      <w:r w:rsidR="009D36AA" w:rsidRPr="00D00122">
        <w:rPr>
          <w:rFonts w:cs="Arial"/>
        </w:rPr>
        <w:br/>
      </w:r>
    </w:p>
    <w:p w:rsidR="0003609A" w:rsidRPr="00D00122" w:rsidRDefault="0003609A" w:rsidP="00A951A6">
      <w:pPr>
        <w:pStyle w:val="ListParagraph"/>
        <w:numPr>
          <w:ilvl w:val="0"/>
          <w:numId w:val="10"/>
        </w:numPr>
        <w:ind w:left="1080"/>
        <w:rPr>
          <w:rFonts w:cs="Arial"/>
        </w:rPr>
      </w:pPr>
      <w:r w:rsidRPr="00D00122">
        <w:rPr>
          <w:rFonts w:cs="Arial"/>
        </w:rPr>
        <w:t>Motion to approve Project Calendar regarding Temporary Construction Easements associated with the 2016 Fairview Drive Reconstruction Project as follows:</w:t>
      </w:r>
      <w:r w:rsidRPr="00D00122">
        <w:rPr>
          <w:rFonts w:cs="Arial"/>
        </w:rPr>
        <w:br/>
      </w:r>
    </w:p>
    <w:p w:rsidR="0003609A" w:rsidRPr="00D00122" w:rsidRDefault="0003609A" w:rsidP="0003609A">
      <w:pPr>
        <w:pStyle w:val="ListParagraph"/>
        <w:numPr>
          <w:ilvl w:val="1"/>
          <w:numId w:val="10"/>
        </w:numPr>
        <w:tabs>
          <w:tab w:val="clear" w:pos="2016"/>
          <w:tab w:val="left" w:pos="-2250"/>
          <w:tab w:val="num" w:pos="1620"/>
        </w:tabs>
        <w:ind w:left="1620"/>
        <w:rPr>
          <w:rFonts w:cs="Arial"/>
          <w:bCs/>
          <w:szCs w:val="24"/>
          <w:lang w:val="x-none" w:eastAsia="x-none"/>
        </w:rPr>
      </w:pPr>
      <w:r w:rsidRPr="00D00122">
        <w:rPr>
          <w:rFonts w:cs="Arial"/>
        </w:rPr>
        <w:t xml:space="preserve">Resolution No. </w:t>
      </w:r>
      <w:r w:rsidR="001B1B84" w:rsidRPr="00D00122">
        <w:rPr>
          <w:rFonts w:cs="Arial"/>
          <w:u w:val="single"/>
        </w:rPr>
        <w:t>25602</w:t>
      </w:r>
      <w:r w:rsidRPr="00D00122">
        <w:rPr>
          <w:rFonts w:cs="Arial"/>
        </w:rPr>
        <w:t xml:space="preserve"> approving Temporary Construction Easement with William E. and Sharon L. Gruber (1000 Fairview Drive) regarding the 2016 Fairview Drive Reconstruction Project.</w:t>
      </w:r>
      <w:r w:rsidRPr="00D00122">
        <w:rPr>
          <w:rFonts w:cs="Arial"/>
        </w:rPr>
        <w:br/>
      </w:r>
    </w:p>
    <w:p w:rsidR="0003609A" w:rsidRPr="00D00122" w:rsidRDefault="0003609A" w:rsidP="0003609A">
      <w:pPr>
        <w:pStyle w:val="ListParagraph"/>
        <w:numPr>
          <w:ilvl w:val="1"/>
          <w:numId w:val="10"/>
        </w:numPr>
        <w:tabs>
          <w:tab w:val="clear" w:pos="2016"/>
          <w:tab w:val="left" w:pos="-2250"/>
          <w:tab w:val="num" w:pos="1620"/>
        </w:tabs>
        <w:ind w:left="1620"/>
        <w:rPr>
          <w:rFonts w:cs="Arial"/>
          <w:bCs/>
          <w:szCs w:val="24"/>
          <w:lang w:val="x-none" w:eastAsia="x-none"/>
        </w:rPr>
      </w:pPr>
      <w:r w:rsidRPr="00D00122">
        <w:rPr>
          <w:rFonts w:cs="Arial"/>
        </w:rPr>
        <w:t xml:space="preserve">Resolution No. </w:t>
      </w:r>
      <w:r w:rsidR="001B1B84" w:rsidRPr="00D00122">
        <w:rPr>
          <w:rFonts w:cs="Arial"/>
          <w:u w:val="single"/>
        </w:rPr>
        <w:t>25603</w:t>
      </w:r>
      <w:r w:rsidRPr="00D00122">
        <w:rPr>
          <w:rFonts w:cs="Arial"/>
        </w:rPr>
        <w:t xml:space="preserve"> approving Temporary Construction Easement with Premier Property Investments, LLC., Justin Sloan (880 Fairview Drive) regarding the 2016 Fairview Drive Reconstruction Project.</w:t>
      </w:r>
      <w:r w:rsidRPr="00D00122">
        <w:rPr>
          <w:rFonts w:cs="Arial"/>
        </w:rPr>
        <w:br/>
      </w:r>
    </w:p>
    <w:p w:rsidR="0003609A" w:rsidRPr="00D00122" w:rsidRDefault="0003609A" w:rsidP="0003609A">
      <w:pPr>
        <w:pStyle w:val="ListParagraph"/>
        <w:numPr>
          <w:ilvl w:val="1"/>
          <w:numId w:val="10"/>
        </w:numPr>
        <w:tabs>
          <w:tab w:val="clear" w:pos="2016"/>
          <w:tab w:val="left" w:pos="-2250"/>
          <w:tab w:val="num" w:pos="1620"/>
        </w:tabs>
        <w:ind w:left="1620"/>
        <w:rPr>
          <w:rFonts w:cs="Arial"/>
          <w:bCs/>
          <w:szCs w:val="24"/>
          <w:lang w:val="x-none" w:eastAsia="x-none"/>
        </w:rPr>
      </w:pPr>
      <w:r w:rsidRPr="00D00122">
        <w:rPr>
          <w:rFonts w:cs="Arial"/>
        </w:rPr>
        <w:t xml:space="preserve">Resolution No. </w:t>
      </w:r>
      <w:r w:rsidR="001B1B84" w:rsidRPr="00D00122">
        <w:rPr>
          <w:rFonts w:cs="Arial"/>
          <w:u w:val="single"/>
        </w:rPr>
        <w:t>25604</w:t>
      </w:r>
      <w:r w:rsidRPr="00D00122">
        <w:rPr>
          <w:rFonts w:cs="Arial"/>
        </w:rPr>
        <w:t xml:space="preserve"> approving Temporary Construction Easement with Pr</w:t>
      </w:r>
      <w:r w:rsidR="001B1B84" w:rsidRPr="00D00122">
        <w:rPr>
          <w:rFonts w:cs="Arial"/>
        </w:rPr>
        <w:t>emier Property Investments, LLC.</w:t>
      </w:r>
      <w:r w:rsidRPr="00D00122">
        <w:rPr>
          <w:rFonts w:cs="Arial"/>
        </w:rPr>
        <w:t>, Justin Sloan (965 Fairview Drive) regarding the 2016 Fairview Drive Reconstruction Project.</w:t>
      </w:r>
      <w:r w:rsidRPr="00D00122">
        <w:rPr>
          <w:rFonts w:cs="Arial"/>
        </w:rPr>
        <w:br/>
      </w:r>
    </w:p>
    <w:p w:rsidR="00EA0317" w:rsidRPr="00D00122" w:rsidRDefault="006D6A37" w:rsidP="00A951A6">
      <w:pPr>
        <w:pStyle w:val="ListParagraph"/>
        <w:numPr>
          <w:ilvl w:val="0"/>
          <w:numId w:val="10"/>
        </w:numPr>
        <w:ind w:left="1080"/>
        <w:rPr>
          <w:rFonts w:cs="Arial"/>
        </w:rPr>
      </w:pPr>
      <w:r w:rsidRPr="00D00122">
        <w:t>Motion to approve Project Calendar regarding Planning and Development Department payments as follows</w:t>
      </w:r>
      <w:r w:rsidR="00EA0317" w:rsidRPr="00D00122">
        <w:t>:</w:t>
      </w:r>
      <w:r w:rsidR="00EA0317" w:rsidRPr="00D00122">
        <w:br/>
      </w:r>
    </w:p>
    <w:p w:rsidR="00E45753" w:rsidRPr="00D00122" w:rsidRDefault="0003609A" w:rsidP="006D6A37">
      <w:pPr>
        <w:numPr>
          <w:ilvl w:val="1"/>
          <w:numId w:val="10"/>
        </w:numPr>
        <w:tabs>
          <w:tab w:val="clear" w:pos="2016"/>
          <w:tab w:val="left" w:pos="0"/>
          <w:tab w:val="num" w:pos="1620"/>
        </w:tabs>
        <w:ind w:left="1620"/>
        <w:rPr>
          <w:rFonts w:cs="Arial"/>
          <w:bCs/>
          <w:szCs w:val="24"/>
        </w:rPr>
      </w:pPr>
      <w:r w:rsidRPr="00D00122">
        <w:rPr>
          <w:rFonts w:cs="Arial"/>
          <w:szCs w:val="24"/>
        </w:rPr>
        <w:t xml:space="preserve">Resolution No. </w:t>
      </w:r>
      <w:r w:rsidR="001B1B84" w:rsidRPr="00D00122">
        <w:rPr>
          <w:rFonts w:cs="Arial"/>
          <w:szCs w:val="24"/>
          <w:u w:val="single"/>
        </w:rPr>
        <w:t>25605</w:t>
      </w:r>
      <w:r w:rsidRPr="00D00122">
        <w:rPr>
          <w:rFonts w:cs="Arial"/>
          <w:szCs w:val="24"/>
        </w:rPr>
        <w:t xml:space="preserve"> approving Payment No. 12 to Universal Field Services, Inc., for services related to right-of-way acquisitions for the Central Corridor Improvement Project in the amount of $11,836.47.</w:t>
      </w:r>
      <w:r w:rsidR="00E45753" w:rsidRPr="00D00122">
        <w:rPr>
          <w:rFonts w:cs="Arial"/>
          <w:szCs w:val="24"/>
        </w:rPr>
        <w:br/>
      </w:r>
    </w:p>
    <w:p w:rsidR="003A3B64" w:rsidRPr="00D00122" w:rsidRDefault="00BF69A1" w:rsidP="008837B4">
      <w:pPr>
        <w:numPr>
          <w:ilvl w:val="0"/>
          <w:numId w:val="10"/>
        </w:numPr>
        <w:tabs>
          <w:tab w:val="left" w:pos="-2250"/>
        </w:tabs>
        <w:ind w:left="1080" w:hanging="450"/>
        <w:rPr>
          <w:rFonts w:cs="Arial"/>
          <w:szCs w:val="24"/>
        </w:rPr>
      </w:pPr>
      <w:r w:rsidRPr="00D00122">
        <w:rPr>
          <w:rFonts w:cs="Arial"/>
          <w:szCs w:val="24"/>
        </w:rPr>
        <w:t>Motion to receive and file the following items to the Planning and Zoning Commission</w:t>
      </w:r>
      <w:r w:rsidR="006D6A37" w:rsidRPr="00D00122">
        <w:rPr>
          <w:rFonts w:cs="Arial"/>
          <w:szCs w:val="24"/>
        </w:rPr>
        <w:t>:</w:t>
      </w:r>
      <w:r w:rsidR="003A3B64" w:rsidRPr="00D00122">
        <w:rPr>
          <w:rFonts w:cs="Arial"/>
          <w:szCs w:val="24"/>
        </w:rPr>
        <w:br/>
      </w:r>
    </w:p>
    <w:p w:rsidR="0003609A" w:rsidRPr="00D00122" w:rsidRDefault="0003609A" w:rsidP="0003609A">
      <w:pPr>
        <w:pStyle w:val="ListParagraph"/>
        <w:numPr>
          <w:ilvl w:val="1"/>
          <w:numId w:val="10"/>
        </w:numPr>
        <w:rPr>
          <w:rFonts w:cs="Arial"/>
          <w:szCs w:val="24"/>
        </w:rPr>
      </w:pPr>
      <w:r w:rsidRPr="00D00122">
        <w:rPr>
          <w:rFonts w:cs="Arial"/>
          <w:szCs w:val="24"/>
        </w:rPr>
        <w:t>Request to amend Chapter 176.29 of the Marion Code of Ordinances regarding Parking Regulations for surfacing and placement. (Front yards not being used as a parking or storage area in residential areas and Recreational Vehicle Parking).</w:t>
      </w:r>
      <w:r w:rsidRPr="00D00122">
        <w:rPr>
          <w:rFonts w:cs="Arial"/>
          <w:szCs w:val="24"/>
        </w:rPr>
        <w:br/>
      </w:r>
    </w:p>
    <w:p w:rsidR="0003609A" w:rsidRPr="00D00122" w:rsidRDefault="0003609A" w:rsidP="0003609A">
      <w:pPr>
        <w:pStyle w:val="ListParagraph"/>
        <w:numPr>
          <w:ilvl w:val="1"/>
          <w:numId w:val="10"/>
        </w:numPr>
        <w:rPr>
          <w:rFonts w:cs="Arial"/>
          <w:szCs w:val="24"/>
        </w:rPr>
      </w:pPr>
      <w:r w:rsidRPr="00D00122">
        <w:rPr>
          <w:rFonts w:cs="Arial"/>
          <w:szCs w:val="24"/>
        </w:rPr>
        <w:t>City Initiated request to zone property R-1, Low Density Single Family Residential for property located west of Alburnett Road and north of East Robins Road.</w:t>
      </w:r>
      <w:r w:rsidRPr="00D00122">
        <w:rPr>
          <w:rFonts w:cs="Arial"/>
          <w:szCs w:val="24"/>
        </w:rPr>
        <w:br/>
      </w:r>
    </w:p>
    <w:p w:rsidR="0003609A" w:rsidRPr="00D00122" w:rsidRDefault="0003609A" w:rsidP="0003609A">
      <w:pPr>
        <w:pStyle w:val="ListParagraph"/>
        <w:numPr>
          <w:ilvl w:val="1"/>
          <w:numId w:val="10"/>
        </w:numPr>
        <w:rPr>
          <w:rFonts w:cs="Arial"/>
          <w:szCs w:val="24"/>
        </w:rPr>
      </w:pPr>
      <w:r w:rsidRPr="00D00122">
        <w:rPr>
          <w:rFonts w:cs="Arial"/>
          <w:szCs w:val="24"/>
        </w:rPr>
        <w:t>Final site development plan for Arctic Insulation located south of Partners Avenue and west of Medco Drive.</w:t>
      </w:r>
      <w:r w:rsidRPr="00D00122">
        <w:rPr>
          <w:rFonts w:cs="Arial"/>
          <w:szCs w:val="24"/>
        </w:rPr>
        <w:br/>
      </w:r>
    </w:p>
    <w:p w:rsidR="003A3B64" w:rsidRPr="00D00122" w:rsidRDefault="0003609A" w:rsidP="0003609A">
      <w:pPr>
        <w:numPr>
          <w:ilvl w:val="1"/>
          <w:numId w:val="10"/>
        </w:numPr>
        <w:tabs>
          <w:tab w:val="left" w:pos="-2250"/>
        </w:tabs>
        <w:rPr>
          <w:rFonts w:cs="Arial"/>
          <w:szCs w:val="24"/>
        </w:rPr>
      </w:pPr>
      <w:r w:rsidRPr="00D00122">
        <w:rPr>
          <w:rFonts w:cs="Arial"/>
          <w:szCs w:val="24"/>
        </w:rPr>
        <w:t>Request by Morris Wood LLC to amend the Marion Comprehensive Plan Land Use Map from Corridor Commercial to Multi-Family Residential and to rezone property form C-3, General Commercial to R-6, High Density Single Family Residential for property located south of Kacena Avenue and west of Highway 13 (Eagle Ridge LC).</w:t>
      </w:r>
      <w:r w:rsidR="003A3B64" w:rsidRPr="00D00122">
        <w:rPr>
          <w:rFonts w:cs="Arial"/>
          <w:szCs w:val="24"/>
        </w:rPr>
        <w:br/>
      </w:r>
    </w:p>
    <w:p w:rsidR="00F43CC7" w:rsidRPr="00D00122" w:rsidRDefault="00F43CC7" w:rsidP="008837B4">
      <w:pPr>
        <w:numPr>
          <w:ilvl w:val="0"/>
          <w:numId w:val="10"/>
        </w:numPr>
        <w:tabs>
          <w:tab w:val="left" w:pos="-2250"/>
        </w:tabs>
        <w:ind w:left="1080" w:hanging="450"/>
        <w:rPr>
          <w:rFonts w:cs="Arial"/>
          <w:szCs w:val="24"/>
        </w:rPr>
      </w:pPr>
      <w:r w:rsidRPr="00D00122">
        <w:rPr>
          <w:rFonts w:cs="Arial"/>
          <w:szCs w:val="24"/>
        </w:rPr>
        <w:t xml:space="preserve">Resolution No. </w:t>
      </w:r>
      <w:r w:rsidR="001B1B84" w:rsidRPr="00D00122">
        <w:rPr>
          <w:rFonts w:cs="Arial"/>
          <w:szCs w:val="24"/>
          <w:u w:val="single"/>
        </w:rPr>
        <w:t>25606</w:t>
      </w:r>
      <w:r w:rsidRPr="00D00122">
        <w:rPr>
          <w:rFonts w:cs="Arial"/>
          <w:szCs w:val="24"/>
        </w:rPr>
        <w:t xml:space="preserve"> approving Terrace Glen Village Preliminary Site Development Plan located west of Alburnett Road and north of Heather Court (James S. Lewis Revocable Trust and Diane H. Lewis Revocable Trust).</w:t>
      </w:r>
      <w:r w:rsidRPr="00D00122">
        <w:rPr>
          <w:rFonts w:cs="Arial"/>
          <w:szCs w:val="24"/>
        </w:rPr>
        <w:br/>
      </w:r>
    </w:p>
    <w:p w:rsidR="0003609A" w:rsidRPr="00D00122" w:rsidRDefault="00156318" w:rsidP="008837B4">
      <w:pPr>
        <w:numPr>
          <w:ilvl w:val="0"/>
          <w:numId w:val="10"/>
        </w:numPr>
        <w:tabs>
          <w:tab w:val="left" w:pos="-2250"/>
        </w:tabs>
        <w:ind w:left="1080" w:hanging="450"/>
        <w:rPr>
          <w:rFonts w:cs="Arial"/>
          <w:szCs w:val="24"/>
        </w:rPr>
      </w:pPr>
      <w:r w:rsidRPr="00D00122">
        <w:rPr>
          <w:rFonts w:cs="Arial"/>
          <w:szCs w:val="24"/>
        </w:rPr>
        <w:t>Motion to receive &amp; file a letter and donation from Linn County Trails Association for paving of the Grant Wood Trail extension (Hwy 13 to 35</w:t>
      </w:r>
      <w:r w:rsidRPr="00D00122">
        <w:rPr>
          <w:rFonts w:cs="Arial"/>
          <w:szCs w:val="24"/>
          <w:vertAlign w:val="superscript"/>
        </w:rPr>
        <w:t>th</w:t>
      </w:r>
      <w:r w:rsidRPr="00D00122">
        <w:rPr>
          <w:rFonts w:cs="Arial"/>
          <w:szCs w:val="24"/>
        </w:rPr>
        <w:t xml:space="preserve"> Street).</w:t>
      </w:r>
      <w:r w:rsidR="0003609A" w:rsidRPr="00D00122">
        <w:rPr>
          <w:rFonts w:cs="Arial"/>
          <w:szCs w:val="24"/>
        </w:rPr>
        <w:br/>
      </w:r>
    </w:p>
    <w:p w:rsidR="0003609A" w:rsidRPr="00D00122" w:rsidRDefault="00156318" w:rsidP="008837B4">
      <w:pPr>
        <w:numPr>
          <w:ilvl w:val="0"/>
          <w:numId w:val="10"/>
        </w:numPr>
        <w:tabs>
          <w:tab w:val="left" w:pos="-2250"/>
        </w:tabs>
        <w:ind w:left="1080" w:hanging="450"/>
        <w:rPr>
          <w:rFonts w:cs="Arial"/>
          <w:szCs w:val="24"/>
        </w:rPr>
      </w:pPr>
      <w:r w:rsidRPr="00D00122">
        <w:rPr>
          <w:rFonts w:cs="Arial"/>
          <w:szCs w:val="24"/>
        </w:rPr>
        <w:t xml:space="preserve">Resolution No. </w:t>
      </w:r>
      <w:r w:rsidRPr="00D00122">
        <w:rPr>
          <w:rFonts w:cs="Arial"/>
          <w:szCs w:val="24"/>
          <w:u w:val="single"/>
        </w:rPr>
        <w:t>25595</w:t>
      </w:r>
      <w:r w:rsidRPr="00D00122">
        <w:rPr>
          <w:rFonts w:cs="Arial"/>
          <w:szCs w:val="24"/>
        </w:rPr>
        <w:t xml:space="preserve"> setting a public hearing for October 20, 2016 regarding the sale of City owned property located between 25</w:t>
      </w:r>
      <w:r w:rsidRPr="00D00122">
        <w:rPr>
          <w:rFonts w:cs="Arial"/>
          <w:szCs w:val="24"/>
          <w:vertAlign w:val="superscript"/>
        </w:rPr>
        <w:t>th</w:t>
      </w:r>
      <w:r w:rsidRPr="00D00122">
        <w:rPr>
          <w:rFonts w:cs="Arial"/>
          <w:szCs w:val="24"/>
        </w:rPr>
        <w:t xml:space="preserve"> Street and 31</w:t>
      </w:r>
      <w:r w:rsidRPr="00D00122">
        <w:rPr>
          <w:rFonts w:cs="Arial"/>
          <w:szCs w:val="24"/>
          <w:vertAlign w:val="superscript"/>
        </w:rPr>
        <w:t>st</w:t>
      </w:r>
      <w:r w:rsidRPr="00D00122">
        <w:rPr>
          <w:rFonts w:cs="Arial"/>
          <w:szCs w:val="24"/>
        </w:rPr>
        <w:t xml:space="preserve"> Street within the future extension of 6</w:t>
      </w:r>
      <w:r w:rsidRPr="00D00122">
        <w:rPr>
          <w:rFonts w:cs="Arial"/>
          <w:szCs w:val="24"/>
          <w:vertAlign w:val="superscript"/>
        </w:rPr>
        <w:t>th</w:t>
      </w:r>
      <w:r w:rsidRPr="00D00122">
        <w:rPr>
          <w:rFonts w:cs="Arial"/>
          <w:szCs w:val="24"/>
        </w:rPr>
        <w:t xml:space="preserve"> Avenue along the former Railroad Right of Way (</w:t>
      </w:r>
      <w:r w:rsidR="00FF45B1" w:rsidRPr="00D00122">
        <w:rPr>
          <w:rFonts w:cs="Arial"/>
          <w:szCs w:val="24"/>
        </w:rPr>
        <w:t>R</w:t>
      </w:r>
      <w:r w:rsidRPr="00D00122">
        <w:rPr>
          <w:rFonts w:cs="Arial"/>
          <w:szCs w:val="24"/>
        </w:rPr>
        <w:t>emoved 9.22.16).</w:t>
      </w:r>
      <w:r w:rsidR="0003609A" w:rsidRPr="00D00122">
        <w:rPr>
          <w:rFonts w:cs="Arial"/>
          <w:szCs w:val="24"/>
        </w:rPr>
        <w:br/>
      </w:r>
    </w:p>
    <w:p w:rsidR="00156318" w:rsidRPr="00D00122" w:rsidRDefault="00156318" w:rsidP="00156318">
      <w:pPr>
        <w:numPr>
          <w:ilvl w:val="0"/>
          <w:numId w:val="10"/>
        </w:numPr>
        <w:tabs>
          <w:tab w:val="left" w:pos="-2250"/>
        </w:tabs>
        <w:ind w:left="1080" w:hanging="450"/>
        <w:rPr>
          <w:rFonts w:cs="Arial"/>
          <w:szCs w:val="24"/>
        </w:rPr>
      </w:pPr>
      <w:r w:rsidRPr="00D00122">
        <w:rPr>
          <w:rFonts w:cs="Arial"/>
          <w:szCs w:val="24"/>
        </w:rPr>
        <w:t>Motion to receive and file a request for encroachment of a monument sign into the public right of way located at 675 Blairs Ferry Road (McGrath Auto Group).</w:t>
      </w:r>
      <w:r w:rsidRPr="00D00122">
        <w:rPr>
          <w:rFonts w:cs="Arial"/>
          <w:szCs w:val="24"/>
        </w:rPr>
        <w:br/>
      </w:r>
    </w:p>
    <w:p w:rsidR="00156318" w:rsidRPr="00D00122" w:rsidRDefault="00156318" w:rsidP="00156318">
      <w:pPr>
        <w:numPr>
          <w:ilvl w:val="0"/>
          <w:numId w:val="10"/>
        </w:numPr>
        <w:tabs>
          <w:tab w:val="left" w:pos="-2250"/>
        </w:tabs>
        <w:ind w:left="1080" w:hanging="450"/>
        <w:rPr>
          <w:rFonts w:cs="Arial"/>
          <w:szCs w:val="24"/>
        </w:rPr>
      </w:pPr>
      <w:r w:rsidRPr="00D00122">
        <w:rPr>
          <w:rFonts w:cs="Arial"/>
          <w:szCs w:val="24"/>
        </w:rPr>
        <w:t xml:space="preserve">Resolution No. </w:t>
      </w:r>
      <w:r w:rsidR="001B1B84" w:rsidRPr="00D00122">
        <w:rPr>
          <w:rFonts w:cs="Arial"/>
          <w:szCs w:val="24"/>
          <w:u w:val="single"/>
        </w:rPr>
        <w:t>25607</w:t>
      </w:r>
      <w:r w:rsidRPr="00D00122">
        <w:rPr>
          <w:rFonts w:cs="Arial"/>
          <w:szCs w:val="24"/>
        </w:rPr>
        <w:t xml:space="preserve"> approving contract with Iowa Department of Transportation regarding the Marion Airport Grant Award for the Runway 17/35 Reconstruction Design Project in an amount of $63,750.00.</w:t>
      </w:r>
      <w:r w:rsidRPr="00D00122">
        <w:rPr>
          <w:rFonts w:cs="Arial"/>
          <w:szCs w:val="24"/>
        </w:rPr>
        <w:br/>
      </w:r>
    </w:p>
    <w:p w:rsidR="00156318" w:rsidRPr="00D00122" w:rsidRDefault="00156318" w:rsidP="00156318">
      <w:pPr>
        <w:numPr>
          <w:ilvl w:val="0"/>
          <w:numId w:val="10"/>
        </w:numPr>
        <w:tabs>
          <w:tab w:val="left" w:pos="-2250"/>
        </w:tabs>
        <w:ind w:left="1080" w:hanging="450"/>
        <w:rPr>
          <w:rFonts w:cs="Arial"/>
          <w:szCs w:val="24"/>
        </w:rPr>
      </w:pPr>
      <w:r w:rsidRPr="00D00122">
        <w:rPr>
          <w:rFonts w:cs="Arial"/>
          <w:szCs w:val="24"/>
        </w:rPr>
        <w:t xml:space="preserve">Resolution No. </w:t>
      </w:r>
      <w:r w:rsidR="001B1B84" w:rsidRPr="00D00122">
        <w:rPr>
          <w:rFonts w:cs="Arial"/>
          <w:szCs w:val="24"/>
          <w:u w:val="single"/>
        </w:rPr>
        <w:t>25608</w:t>
      </w:r>
      <w:r w:rsidRPr="00D00122">
        <w:rPr>
          <w:rFonts w:cs="Arial"/>
          <w:szCs w:val="24"/>
        </w:rPr>
        <w:t xml:space="preserve"> setting public hearing for October 20, 2016 regarding the sale property Lot 3, Industrial Center East 11</w:t>
      </w:r>
      <w:r w:rsidRPr="00D00122">
        <w:rPr>
          <w:rFonts w:cs="Arial"/>
          <w:szCs w:val="24"/>
          <w:vertAlign w:val="superscript"/>
        </w:rPr>
        <w:t>th</w:t>
      </w:r>
      <w:r w:rsidRPr="00D00122">
        <w:rPr>
          <w:rFonts w:cs="Arial"/>
          <w:szCs w:val="24"/>
        </w:rPr>
        <w:t xml:space="preserve"> Addition, City of Marion, Linn County, Iowa (James D. Anderson).</w:t>
      </w:r>
      <w:r w:rsidRPr="00D00122">
        <w:rPr>
          <w:rFonts w:cs="Arial"/>
          <w:szCs w:val="24"/>
        </w:rPr>
        <w:br/>
      </w:r>
    </w:p>
    <w:p w:rsidR="00156318" w:rsidRPr="00D00122" w:rsidRDefault="00156318" w:rsidP="00156318">
      <w:pPr>
        <w:numPr>
          <w:ilvl w:val="0"/>
          <w:numId w:val="10"/>
        </w:numPr>
        <w:tabs>
          <w:tab w:val="left" w:pos="-2250"/>
        </w:tabs>
        <w:ind w:left="1080" w:hanging="450"/>
        <w:rPr>
          <w:rFonts w:cs="Arial"/>
          <w:szCs w:val="24"/>
        </w:rPr>
      </w:pPr>
      <w:r w:rsidRPr="00D00122">
        <w:rPr>
          <w:bCs/>
        </w:rPr>
        <w:t>Motion to receive and file correspondence regarding local internet services (Suku Kuriakose).</w:t>
      </w:r>
      <w:r w:rsidRPr="00D00122">
        <w:rPr>
          <w:bCs/>
        </w:rPr>
        <w:br/>
      </w:r>
    </w:p>
    <w:p w:rsidR="006D6A37" w:rsidRPr="00D00122" w:rsidRDefault="00156318" w:rsidP="00156318">
      <w:pPr>
        <w:numPr>
          <w:ilvl w:val="0"/>
          <w:numId w:val="10"/>
        </w:numPr>
        <w:tabs>
          <w:tab w:val="left" w:pos="-2250"/>
        </w:tabs>
        <w:ind w:left="1080" w:hanging="450"/>
        <w:rPr>
          <w:rFonts w:cs="Arial"/>
          <w:szCs w:val="24"/>
        </w:rPr>
      </w:pPr>
      <w:r w:rsidRPr="00D00122">
        <w:rPr>
          <w:rFonts w:cs="Arial"/>
          <w:szCs w:val="24"/>
        </w:rPr>
        <w:t>Motion to receive and file proposed changes to the Library Program Coordinator – Customer Experience and Access Services [formerly Library Program Coordinator (Librarian) –Circulation and Access Services Manager] position description.</w:t>
      </w:r>
      <w:r w:rsidR="006D6A37" w:rsidRPr="00D00122">
        <w:rPr>
          <w:rFonts w:cs="Arial"/>
          <w:szCs w:val="24"/>
        </w:rPr>
        <w:br/>
      </w:r>
    </w:p>
    <w:p w:rsidR="006D6A37" w:rsidRPr="00D00122" w:rsidRDefault="006D6A37" w:rsidP="008837B4">
      <w:pPr>
        <w:numPr>
          <w:ilvl w:val="0"/>
          <w:numId w:val="10"/>
        </w:numPr>
        <w:tabs>
          <w:tab w:val="left" w:pos="-2250"/>
        </w:tabs>
        <w:ind w:left="1080" w:hanging="450"/>
        <w:rPr>
          <w:rFonts w:cs="Arial"/>
          <w:szCs w:val="24"/>
        </w:rPr>
      </w:pPr>
      <w:r w:rsidRPr="00D00122">
        <w:rPr>
          <w:rFonts w:cs="Arial"/>
          <w:szCs w:val="24"/>
        </w:rPr>
        <w:t>Motion to approve the following Hold Harmless/Noise Waiver Agreement(s):</w:t>
      </w:r>
      <w:r w:rsidRPr="00D00122">
        <w:rPr>
          <w:rFonts w:cs="Arial"/>
          <w:szCs w:val="24"/>
        </w:rPr>
        <w:br/>
      </w:r>
    </w:p>
    <w:p w:rsidR="00156318" w:rsidRPr="00D00122" w:rsidRDefault="00156318" w:rsidP="00156318">
      <w:pPr>
        <w:numPr>
          <w:ilvl w:val="1"/>
          <w:numId w:val="18"/>
        </w:numPr>
        <w:tabs>
          <w:tab w:val="left" w:pos="-2250"/>
        </w:tabs>
        <w:ind w:left="1620"/>
        <w:rPr>
          <w:rFonts w:cs="Arial"/>
          <w:szCs w:val="24"/>
        </w:rPr>
      </w:pPr>
      <w:r w:rsidRPr="00D00122">
        <w:rPr>
          <w:rFonts w:cs="Arial"/>
          <w:szCs w:val="24"/>
        </w:rPr>
        <w:t>Return of the Turkey Trot 8KRun/4K Walk, Marion High School and surrounding areas, November 12, 2016, 8:30 a.m. – 9:30 a.m., (Wes Nelson, 1225 6</w:t>
      </w:r>
      <w:r w:rsidRPr="00D00122">
        <w:rPr>
          <w:rFonts w:cs="Arial"/>
          <w:szCs w:val="24"/>
          <w:vertAlign w:val="superscript"/>
        </w:rPr>
        <w:t>th</w:t>
      </w:r>
      <w:r w:rsidRPr="00D00122">
        <w:rPr>
          <w:rFonts w:cs="Arial"/>
          <w:szCs w:val="24"/>
        </w:rPr>
        <w:t xml:space="preserve"> Avenue).</w:t>
      </w:r>
      <w:r w:rsidRPr="00D00122">
        <w:rPr>
          <w:rFonts w:cs="Arial"/>
          <w:szCs w:val="24"/>
        </w:rPr>
        <w:br/>
      </w:r>
    </w:p>
    <w:p w:rsidR="00156318" w:rsidRPr="00D00122" w:rsidRDefault="00156318" w:rsidP="00156318">
      <w:pPr>
        <w:numPr>
          <w:ilvl w:val="1"/>
          <w:numId w:val="18"/>
        </w:numPr>
        <w:tabs>
          <w:tab w:val="left" w:pos="-2250"/>
        </w:tabs>
        <w:ind w:left="1620"/>
        <w:rPr>
          <w:rFonts w:cs="Arial"/>
          <w:szCs w:val="24"/>
        </w:rPr>
      </w:pPr>
      <w:r w:rsidRPr="00D00122">
        <w:rPr>
          <w:rFonts w:cs="Arial"/>
          <w:szCs w:val="24"/>
        </w:rPr>
        <w:t>Halloween Party, October 29, 2016, 8:00 – 11:00 p.m. (Joni Saboe, 5210 Elderton Drive).</w:t>
      </w:r>
      <w:r w:rsidRPr="00D00122">
        <w:rPr>
          <w:rFonts w:cs="Arial"/>
          <w:szCs w:val="24"/>
        </w:rPr>
        <w:br/>
      </w:r>
    </w:p>
    <w:p w:rsidR="00156318" w:rsidRPr="00D00122" w:rsidRDefault="00156318" w:rsidP="00156318">
      <w:pPr>
        <w:numPr>
          <w:ilvl w:val="1"/>
          <w:numId w:val="18"/>
        </w:numPr>
        <w:tabs>
          <w:tab w:val="left" w:pos="-2250"/>
        </w:tabs>
        <w:ind w:left="1620"/>
        <w:rPr>
          <w:rFonts w:cs="Arial"/>
          <w:szCs w:val="24"/>
        </w:rPr>
      </w:pPr>
      <w:r w:rsidRPr="00D00122">
        <w:rPr>
          <w:rFonts w:cs="Arial"/>
          <w:szCs w:val="24"/>
        </w:rPr>
        <w:t>Wedding, Lowe Park Amphitheater, September 16, 2017, 8:00 a.m. – 11:00 p.m. (Shayna Schminkey, 161 Crestridge Drive NW, Cedar Rapids).</w:t>
      </w:r>
      <w:r w:rsidRPr="00D00122">
        <w:rPr>
          <w:rFonts w:cs="Arial"/>
          <w:szCs w:val="24"/>
        </w:rPr>
        <w:br/>
      </w:r>
    </w:p>
    <w:p w:rsidR="006D6A37" w:rsidRPr="00D00122" w:rsidRDefault="00156318" w:rsidP="00156318">
      <w:pPr>
        <w:numPr>
          <w:ilvl w:val="1"/>
          <w:numId w:val="18"/>
        </w:numPr>
        <w:tabs>
          <w:tab w:val="left" w:pos="-2250"/>
        </w:tabs>
        <w:ind w:left="1620"/>
        <w:rPr>
          <w:rFonts w:cs="Arial"/>
          <w:szCs w:val="24"/>
        </w:rPr>
      </w:pPr>
      <w:r w:rsidRPr="00D00122">
        <w:rPr>
          <w:rFonts w:cs="Arial"/>
          <w:szCs w:val="24"/>
        </w:rPr>
        <w:t>Wedding, Lowe Park Amphitheater, September 15, 2017, 4:00 a.m. – 10:00 p.m. (Britney and Jason Dyson, 2273 C Street SW, Apt F, Cedar Rapids).</w:t>
      </w:r>
      <w:r w:rsidR="006D6A37" w:rsidRPr="00D00122">
        <w:rPr>
          <w:rFonts w:cs="Arial"/>
          <w:szCs w:val="24"/>
        </w:rPr>
        <w:br/>
      </w:r>
    </w:p>
    <w:p w:rsidR="006D6A37" w:rsidRPr="00D00122" w:rsidRDefault="006D6A37" w:rsidP="006D6A37">
      <w:pPr>
        <w:pStyle w:val="ListParagraph"/>
        <w:numPr>
          <w:ilvl w:val="1"/>
          <w:numId w:val="31"/>
        </w:numPr>
        <w:tabs>
          <w:tab w:val="left" w:pos="-2250"/>
        </w:tabs>
        <w:ind w:left="1620"/>
        <w:rPr>
          <w:rFonts w:cs="Arial"/>
          <w:szCs w:val="24"/>
        </w:rPr>
        <w:sectPr w:rsidR="006D6A37" w:rsidRPr="00D00122" w:rsidSect="00BC2B8B">
          <w:type w:val="continuous"/>
          <w:pgSz w:w="12240" w:h="15840" w:code="1"/>
          <w:pgMar w:top="1440" w:right="1440" w:bottom="810" w:left="1440" w:header="720" w:footer="720" w:gutter="0"/>
          <w:paperSrc w:first="15" w:other="15"/>
          <w:cols w:space="720"/>
          <w:docGrid w:linePitch="326"/>
        </w:sectPr>
      </w:pPr>
    </w:p>
    <w:p w:rsidR="006D6A37" w:rsidRPr="00D00122" w:rsidRDefault="006D6A37" w:rsidP="006D6A37">
      <w:pPr>
        <w:pStyle w:val="ListParagraph"/>
        <w:ind w:left="0"/>
      </w:pPr>
    </w:p>
    <w:p w:rsidR="00522A1A" w:rsidRPr="00D00122" w:rsidRDefault="00522A1A" w:rsidP="006D6A37">
      <w:pPr>
        <w:pStyle w:val="ListParagraph"/>
        <w:ind w:left="0"/>
      </w:pPr>
    </w:p>
    <w:p w:rsidR="00522A1A" w:rsidRPr="00D00122" w:rsidRDefault="00522A1A" w:rsidP="006D6A37">
      <w:pPr>
        <w:pStyle w:val="ListParagraph"/>
        <w:ind w:left="0"/>
      </w:pPr>
    </w:p>
    <w:p w:rsidR="006D6A37" w:rsidRPr="00D00122" w:rsidRDefault="006D6A37" w:rsidP="006D6A37">
      <w:pPr>
        <w:pStyle w:val="ListParagraph"/>
        <w:ind w:left="0"/>
        <w:rPr>
          <w:rFonts w:cs="Arial"/>
          <w:bCs/>
          <w:szCs w:val="24"/>
        </w:rPr>
      </w:pPr>
      <w:r w:rsidRPr="00D00122">
        <w:t>Motion to approve Consent Calendar with Mayor AbouAssaly abstention from voting and discussion regarding the following items, as presented</w:t>
      </w:r>
      <w:r w:rsidRPr="00D00122">
        <w:rPr>
          <w:rFonts w:cs="Arial"/>
          <w:bCs/>
          <w:szCs w:val="24"/>
        </w:rPr>
        <w:t>:</w:t>
      </w:r>
      <w:r w:rsidRPr="00D00122">
        <w:rPr>
          <w:rFonts w:cs="Arial"/>
          <w:bCs/>
          <w:szCs w:val="24"/>
        </w:rPr>
        <w:br/>
      </w:r>
    </w:p>
    <w:p w:rsidR="0003609A" w:rsidRPr="00D00122" w:rsidRDefault="0003609A" w:rsidP="008837B4">
      <w:pPr>
        <w:numPr>
          <w:ilvl w:val="0"/>
          <w:numId w:val="10"/>
        </w:numPr>
        <w:tabs>
          <w:tab w:val="left" w:pos="-2250"/>
        </w:tabs>
        <w:ind w:left="1080" w:hanging="450"/>
        <w:rPr>
          <w:rFonts w:cs="Arial"/>
          <w:szCs w:val="24"/>
        </w:rPr>
      </w:pPr>
      <w:r w:rsidRPr="00D00122">
        <w:rPr>
          <w:rFonts w:cs="Arial"/>
        </w:rPr>
        <w:t>Motion to approve the following liquor license applications:</w:t>
      </w:r>
      <w:r w:rsidRPr="00D00122">
        <w:rPr>
          <w:rFonts w:cs="Arial"/>
        </w:rPr>
        <w:br/>
      </w:r>
    </w:p>
    <w:p w:rsidR="0003609A" w:rsidRPr="00D00122" w:rsidRDefault="004B11E4" w:rsidP="0003609A">
      <w:pPr>
        <w:pStyle w:val="ListParagraph"/>
        <w:numPr>
          <w:ilvl w:val="1"/>
          <w:numId w:val="10"/>
        </w:numPr>
        <w:tabs>
          <w:tab w:val="left" w:pos="-2250"/>
        </w:tabs>
        <w:rPr>
          <w:rFonts w:cs="Arial"/>
          <w:szCs w:val="24"/>
        </w:rPr>
      </w:pPr>
      <w:r w:rsidRPr="00D00122">
        <w:rPr>
          <w:rFonts w:cs="Arial"/>
          <w:szCs w:val="24"/>
        </w:rPr>
        <w:t>Renewal application for a Class C Beer Permit with additional privilege for Carryout Wine and Sunday Sales for Casey’s Marketing Company, dba Casey’s General Store #2919 (340 Marion Boulevard).  Expiration 10/25/2016.  One violation in previous five years.</w:t>
      </w:r>
      <w:r w:rsidR="0003609A" w:rsidRPr="00D00122">
        <w:rPr>
          <w:rFonts w:cs="Arial"/>
          <w:szCs w:val="24"/>
        </w:rPr>
        <w:br/>
      </w:r>
    </w:p>
    <w:p w:rsidR="006D6A37" w:rsidRPr="00D00122" w:rsidRDefault="0003609A" w:rsidP="0003609A">
      <w:pPr>
        <w:pStyle w:val="ListParagraph"/>
        <w:numPr>
          <w:ilvl w:val="1"/>
          <w:numId w:val="10"/>
        </w:numPr>
        <w:tabs>
          <w:tab w:val="left" w:pos="-2250"/>
        </w:tabs>
        <w:rPr>
          <w:rFonts w:cs="Arial"/>
          <w:szCs w:val="24"/>
        </w:rPr>
      </w:pPr>
      <w:r w:rsidRPr="00D00122">
        <w:rPr>
          <w:rFonts w:cs="Arial"/>
          <w:szCs w:val="24"/>
        </w:rPr>
        <w:t>Renewal application for a Class C Beer Permit with additional privilege for Sunday Sales for Hy-Vee, Inc., dba Hy-Vee Gas (3550 Highway 151 E).  Expiration 11/18/2016.  No violations in previous five year.</w:t>
      </w:r>
      <w:r w:rsidR="006D6A37" w:rsidRPr="00D00122">
        <w:rPr>
          <w:rFonts w:cs="Arial"/>
          <w:szCs w:val="24"/>
        </w:rPr>
        <w:br/>
      </w:r>
    </w:p>
    <w:p w:rsidR="0003609A" w:rsidRPr="00D00122" w:rsidRDefault="0003609A" w:rsidP="008837B4">
      <w:pPr>
        <w:numPr>
          <w:ilvl w:val="0"/>
          <w:numId w:val="10"/>
        </w:numPr>
        <w:tabs>
          <w:tab w:val="left" w:pos="-2250"/>
        </w:tabs>
        <w:ind w:left="1080" w:hanging="450"/>
        <w:rPr>
          <w:rFonts w:cs="Arial"/>
          <w:szCs w:val="24"/>
        </w:rPr>
      </w:pPr>
      <w:r w:rsidRPr="00D00122">
        <w:rPr>
          <w:rFonts w:cs="Arial"/>
        </w:rPr>
        <w:t>Motion to approve Project Calendar regarding Engineering Department payments as follows:</w:t>
      </w:r>
      <w:r w:rsidRPr="00D00122">
        <w:rPr>
          <w:rFonts w:cs="Arial"/>
        </w:rPr>
        <w:br/>
      </w:r>
    </w:p>
    <w:p w:rsidR="0003609A" w:rsidRPr="00D00122" w:rsidRDefault="0003609A" w:rsidP="0003609A">
      <w:pPr>
        <w:pStyle w:val="ListParagraph"/>
        <w:numPr>
          <w:ilvl w:val="1"/>
          <w:numId w:val="10"/>
        </w:numPr>
        <w:tabs>
          <w:tab w:val="left" w:pos="-2250"/>
        </w:tabs>
        <w:rPr>
          <w:rFonts w:cs="Arial"/>
          <w:szCs w:val="24"/>
        </w:rPr>
      </w:pPr>
      <w:r w:rsidRPr="00D00122">
        <w:rPr>
          <w:rFonts w:eastAsia="Calibri" w:cs="Arial"/>
        </w:rPr>
        <w:t xml:space="preserve">Resolution No. </w:t>
      </w:r>
      <w:r w:rsidR="001B1B84" w:rsidRPr="00D00122">
        <w:rPr>
          <w:rFonts w:eastAsia="Calibri" w:cs="Arial"/>
          <w:u w:val="single"/>
        </w:rPr>
        <w:t>25609</w:t>
      </w:r>
      <w:r w:rsidRPr="00D00122">
        <w:rPr>
          <w:rFonts w:eastAsia="Calibri" w:cs="Arial"/>
        </w:rPr>
        <w:t xml:space="preserve"> approving Partial Payment No. 3 to L.L. Pelling Company, Inc. regarding the 2016 Lowe Park Parking Lot Project in the amount of $7,284.98.</w:t>
      </w:r>
      <w:r w:rsidRPr="00D00122">
        <w:rPr>
          <w:rFonts w:eastAsia="Calibri" w:cs="Arial"/>
        </w:rPr>
        <w:br/>
      </w:r>
    </w:p>
    <w:p w:rsidR="0003609A" w:rsidRPr="00D00122" w:rsidRDefault="0003609A" w:rsidP="0003609A">
      <w:pPr>
        <w:pStyle w:val="ListParagraph"/>
        <w:numPr>
          <w:ilvl w:val="1"/>
          <w:numId w:val="10"/>
        </w:numPr>
        <w:tabs>
          <w:tab w:val="left" w:pos="-2250"/>
        </w:tabs>
        <w:rPr>
          <w:rFonts w:cs="Arial"/>
          <w:szCs w:val="24"/>
        </w:rPr>
      </w:pPr>
      <w:r w:rsidRPr="00D00122">
        <w:rPr>
          <w:rFonts w:eastAsia="Calibri" w:cs="Arial"/>
        </w:rPr>
        <w:t xml:space="preserve">Resolution No. </w:t>
      </w:r>
      <w:r w:rsidR="001B1B84" w:rsidRPr="00D00122">
        <w:rPr>
          <w:rFonts w:eastAsia="Calibri" w:cs="Arial"/>
          <w:u w:val="single"/>
        </w:rPr>
        <w:t>25610</w:t>
      </w:r>
      <w:r w:rsidRPr="00D00122">
        <w:rPr>
          <w:rFonts w:eastAsia="Calibri" w:cs="Arial"/>
        </w:rPr>
        <w:t xml:space="preserve"> approving Partial Payment No. 4 to Genesis Equities, LLC per Resolution No. 25306 regarding the 2015 Central Corridor Improvements Project (13</w:t>
      </w:r>
      <w:r w:rsidRPr="00D00122">
        <w:rPr>
          <w:rFonts w:eastAsia="Calibri" w:cs="Arial"/>
          <w:vertAlign w:val="superscript"/>
        </w:rPr>
        <w:t xml:space="preserve">th </w:t>
      </w:r>
      <w:r w:rsidRPr="00D00122">
        <w:rPr>
          <w:rFonts w:eastAsia="Calibri" w:cs="Arial"/>
        </w:rPr>
        <w:t>to 31</w:t>
      </w:r>
      <w:r w:rsidRPr="00D00122">
        <w:rPr>
          <w:rFonts w:eastAsia="Calibri" w:cs="Arial"/>
          <w:vertAlign w:val="superscript"/>
        </w:rPr>
        <w:t>st</w:t>
      </w:r>
      <w:r w:rsidRPr="00D00122">
        <w:rPr>
          <w:rFonts w:eastAsia="Calibri" w:cs="Arial"/>
        </w:rPr>
        <w:t xml:space="preserve"> Street – Stage 2; Phase II) in the amount of $316,020.15.</w:t>
      </w:r>
      <w:r w:rsidRPr="00D00122">
        <w:rPr>
          <w:rFonts w:cs="Arial"/>
          <w:szCs w:val="24"/>
        </w:rPr>
        <w:br/>
      </w:r>
    </w:p>
    <w:p w:rsidR="0003609A" w:rsidRPr="00D00122" w:rsidRDefault="00156318" w:rsidP="008837B4">
      <w:pPr>
        <w:numPr>
          <w:ilvl w:val="0"/>
          <w:numId w:val="10"/>
        </w:numPr>
        <w:tabs>
          <w:tab w:val="left" w:pos="-2250"/>
        </w:tabs>
        <w:ind w:left="1080" w:hanging="450"/>
        <w:rPr>
          <w:rFonts w:cs="Arial"/>
          <w:szCs w:val="24"/>
        </w:rPr>
      </w:pPr>
      <w:r w:rsidRPr="00D00122">
        <w:rPr>
          <w:bCs/>
        </w:rPr>
        <w:t xml:space="preserve">Resolution No. </w:t>
      </w:r>
      <w:r w:rsidR="001B1B84" w:rsidRPr="00D00122">
        <w:rPr>
          <w:bCs/>
          <w:u w:val="single"/>
        </w:rPr>
        <w:t>25611</w:t>
      </w:r>
      <w:r w:rsidRPr="00D00122">
        <w:rPr>
          <w:bCs/>
        </w:rPr>
        <w:t xml:space="preserve"> approving Final Payment No. 41 to Martin Gardner Architecture for professional services related to the downtown façade revitalization program in the amount of $386.25.</w:t>
      </w:r>
      <w:r w:rsidR="0003609A" w:rsidRPr="00D00122">
        <w:rPr>
          <w:rFonts w:cs="Arial"/>
          <w:szCs w:val="24"/>
        </w:rPr>
        <w:br/>
      </w:r>
    </w:p>
    <w:p w:rsidR="0010024D" w:rsidRPr="00D00122" w:rsidRDefault="0010024D" w:rsidP="0010024D">
      <w:pPr>
        <w:tabs>
          <w:tab w:val="left" w:pos="0"/>
        </w:tabs>
        <w:rPr>
          <w:rFonts w:cs="Arial"/>
          <w:szCs w:val="24"/>
        </w:rPr>
      </w:pPr>
    </w:p>
    <w:p w:rsidR="0010024D" w:rsidRPr="00D00122" w:rsidRDefault="0010024D" w:rsidP="0010024D">
      <w:pPr>
        <w:tabs>
          <w:tab w:val="left" w:pos="0"/>
        </w:tabs>
        <w:rPr>
          <w:rFonts w:cs="Arial"/>
          <w:szCs w:val="24"/>
        </w:rPr>
        <w:sectPr w:rsidR="0010024D" w:rsidRPr="00D00122" w:rsidSect="00BC2B8B">
          <w:type w:val="continuous"/>
          <w:pgSz w:w="12240" w:h="15840" w:code="1"/>
          <w:pgMar w:top="1440" w:right="1440" w:bottom="810" w:left="1440" w:header="720" w:footer="720" w:gutter="0"/>
          <w:paperSrc w:first="15" w:other="15"/>
          <w:cols w:space="720"/>
          <w:docGrid w:linePitch="326"/>
        </w:sectPr>
      </w:pPr>
    </w:p>
    <w:p w:rsidR="00522A1A" w:rsidRPr="00D00122" w:rsidRDefault="00522A1A" w:rsidP="0010024D">
      <w:pPr>
        <w:tabs>
          <w:tab w:val="left" w:pos="0"/>
        </w:tabs>
        <w:rPr>
          <w:rFonts w:cs="Arial"/>
          <w:szCs w:val="24"/>
        </w:rPr>
      </w:pPr>
    </w:p>
    <w:p w:rsidR="006D6A37" w:rsidRPr="00D00122" w:rsidRDefault="00C06790" w:rsidP="00303418">
      <w:pPr>
        <w:numPr>
          <w:ilvl w:val="0"/>
          <w:numId w:val="2"/>
        </w:numPr>
        <w:tabs>
          <w:tab w:val="left" w:pos="540"/>
        </w:tabs>
        <w:ind w:left="540" w:hanging="450"/>
        <w:rPr>
          <w:rFonts w:cs="Arial"/>
          <w:szCs w:val="24"/>
        </w:rPr>
      </w:pPr>
      <w:r w:rsidRPr="00D00122">
        <w:rPr>
          <w:rFonts w:cs="Arial"/>
          <w:bCs/>
          <w:szCs w:val="24"/>
        </w:rPr>
        <w:t>FINANCE</w:t>
      </w:r>
      <w:r w:rsidR="006D6A37" w:rsidRPr="00D00122">
        <w:rPr>
          <w:rFonts w:cs="Arial"/>
          <w:bCs/>
          <w:szCs w:val="24"/>
        </w:rPr>
        <w:br/>
      </w:r>
    </w:p>
    <w:p w:rsidR="0003609A" w:rsidRPr="00D00122" w:rsidRDefault="0003609A" w:rsidP="0003609A">
      <w:pPr>
        <w:pStyle w:val="ListParagraph"/>
        <w:numPr>
          <w:ilvl w:val="0"/>
          <w:numId w:val="32"/>
        </w:numPr>
        <w:tabs>
          <w:tab w:val="left" w:pos="720"/>
        </w:tabs>
        <w:ind w:left="1080"/>
        <w:rPr>
          <w:rFonts w:cs="Arial"/>
          <w:szCs w:val="24"/>
        </w:rPr>
      </w:pPr>
      <w:r w:rsidRPr="00D00122">
        <w:rPr>
          <w:rFonts w:cs="Arial"/>
          <w:szCs w:val="24"/>
        </w:rPr>
        <w:t>Public hearing for the FY 16-17 budget amendment.</w:t>
      </w:r>
      <w:r w:rsidRPr="00D00122">
        <w:rPr>
          <w:rFonts w:cs="Arial"/>
          <w:szCs w:val="24"/>
        </w:rPr>
        <w:br/>
      </w:r>
    </w:p>
    <w:p w:rsidR="000A23FA" w:rsidRPr="00D00122" w:rsidRDefault="0003609A" w:rsidP="0003609A">
      <w:pPr>
        <w:pStyle w:val="ListParagraph"/>
        <w:numPr>
          <w:ilvl w:val="0"/>
          <w:numId w:val="32"/>
        </w:numPr>
        <w:tabs>
          <w:tab w:val="left" w:pos="720"/>
        </w:tabs>
        <w:ind w:left="1080"/>
        <w:rPr>
          <w:rFonts w:cs="Arial"/>
          <w:szCs w:val="24"/>
        </w:rPr>
      </w:pPr>
      <w:r w:rsidRPr="00D00122">
        <w:rPr>
          <w:rFonts w:cs="Arial"/>
          <w:szCs w:val="24"/>
        </w:rPr>
        <w:t xml:space="preserve">Resolution No. </w:t>
      </w:r>
      <w:r w:rsidR="001B1B84" w:rsidRPr="00D00122">
        <w:rPr>
          <w:rFonts w:cs="Arial"/>
          <w:szCs w:val="24"/>
          <w:u w:val="single"/>
        </w:rPr>
        <w:t>25612</w:t>
      </w:r>
      <w:r w:rsidRPr="00D00122">
        <w:rPr>
          <w:rFonts w:cs="Arial"/>
          <w:szCs w:val="24"/>
        </w:rPr>
        <w:t xml:space="preserve"> approving the FY 16-17 budget amendment</w:t>
      </w:r>
      <w:r w:rsidR="000A23FA" w:rsidRPr="00D00122">
        <w:rPr>
          <w:rFonts w:cs="Arial"/>
          <w:bCs/>
          <w:szCs w:val="24"/>
        </w:rPr>
        <w:br/>
      </w:r>
    </w:p>
    <w:p w:rsidR="00FC7095" w:rsidRPr="00D00122" w:rsidRDefault="00346DD0" w:rsidP="005318C1">
      <w:pPr>
        <w:pStyle w:val="Title"/>
        <w:numPr>
          <w:ilvl w:val="0"/>
          <w:numId w:val="6"/>
        </w:numPr>
        <w:ind w:hanging="216"/>
        <w:jc w:val="left"/>
        <w:outlineLvl w:val="0"/>
        <w:rPr>
          <w:b w:val="0"/>
          <w:color w:val="000000"/>
        </w:rPr>
      </w:pPr>
      <w:r w:rsidRPr="00D00122">
        <w:rPr>
          <w:b w:val="0"/>
          <w:color w:val="000000"/>
        </w:rPr>
        <w:t xml:space="preserve">PUBLIC SERVICES </w:t>
      </w:r>
      <w:r w:rsidR="00FC7095" w:rsidRPr="00D00122">
        <w:rPr>
          <w:b w:val="0"/>
          <w:color w:val="000000"/>
        </w:rPr>
        <w:br/>
      </w:r>
    </w:p>
    <w:p w:rsidR="007E13D2" w:rsidRPr="00D00122" w:rsidRDefault="0003609A" w:rsidP="00F8533B">
      <w:pPr>
        <w:pStyle w:val="Title"/>
        <w:numPr>
          <w:ilvl w:val="0"/>
          <w:numId w:val="12"/>
        </w:numPr>
        <w:ind w:left="1080"/>
        <w:jc w:val="left"/>
        <w:outlineLvl w:val="0"/>
        <w:rPr>
          <w:b w:val="0"/>
          <w:color w:val="000000"/>
        </w:rPr>
      </w:pPr>
      <w:r w:rsidRPr="00D00122">
        <w:rPr>
          <w:b w:val="0"/>
        </w:rPr>
        <w:t xml:space="preserve">Ordinance No. </w:t>
      </w:r>
      <w:r w:rsidRPr="00D00122">
        <w:rPr>
          <w:b w:val="0"/>
          <w:u w:val="single"/>
        </w:rPr>
        <w:t>16-11</w:t>
      </w:r>
      <w:r w:rsidRPr="00D00122">
        <w:rPr>
          <w:b w:val="0"/>
        </w:rPr>
        <w:t xml:space="preserve"> amending Chapter 105 of the Solid Waste Ordinance and establishing base monthly collection fees at $14.25 and eliminating reduced monthly fees.  Final consideration.</w:t>
      </w:r>
      <w:r w:rsidR="00724478" w:rsidRPr="00D00122">
        <w:rPr>
          <w:b w:val="0"/>
        </w:rPr>
        <w:br/>
      </w:r>
      <w:r w:rsidR="009D36AA" w:rsidRPr="00D00122">
        <w:rPr>
          <w:b w:val="0"/>
          <w:color w:val="000000"/>
        </w:rPr>
        <w:br/>
      </w:r>
      <w:r w:rsidR="009D36AA" w:rsidRPr="00D00122">
        <w:rPr>
          <w:b w:val="0"/>
          <w:color w:val="000000"/>
        </w:rPr>
        <w:br/>
      </w:r>
    </w:p>
    <w:p w:rsidR="0003609A" w:rsidRPr="00D00122" w:rsidRDefault="00346DD0" w:rsidP="005318C1">
      <w:pPr>
        <w:pStyle w:val="Title"/>
        <w:numPr>
          <w:ilvl w:val="0"/>
          <w:numId w:val="6"/>
        </w:numPr>
        <w:ind w:hanging="216"/>
        <w:jc w:val="left"/>
        <w:outlineLvl w:val="0"/>
        <w:rPr>
          <w:b w:val="0"/>
          <w:color w:val="000000"/>
        </w:rPr>
      </w:pPr>
      <w:r w:rsidRPr="00D00122">
        <w:rPr>
          <w:b w:val="0"/>
          <w:color w:val="000000"/>
        </w:rPr>
        <w:t>POLICE/FIRE</w:t>
      </w:r>
      <w:r w:rsidR="0003609A" w:rsidRPr="00D00122">
        <w:rPr>
          <w:b w:val="0"/>
          <w:color w:val="000000"/>
        </w:rPr>
        <w:br/>
      </w:r>
    </w:p>
    <w:p w:rsidR="00EA0317" w:rsidRPr="00D00122" w:rsidRDefault="0003609A" w:rsidP="0003609A">
      <w:pPr>
        <w:pStyle w:val="Title"/>
        <w:ind w:left="576"/>
        <w:jc w:val="left"/>
        <w:outlineLvl w:val="0"/>
        <w:rPr>
          <w:b w:val="0"/>
          <w:color w:val="000000"/>
        </w:rPr>
      </w:pPr>
      <w:r w:rsidRPr="00D00122">
        <w:rPr>
          <w:b w:val="0"/>
          <w:color w:val="000000"/>
        </w:rPr>
        <w:t>NONE</w:t>
      </w:r>
      <w:r w:rsidR="00EA0317" w:rsidRPr="00D00122">
        <w:rPr>
          <w:b w:val="0"/>
          <w:color w:val="000000"/>
        </w:rPr>
        <w:br/>
      </w:r>
    </w:p>
    <w:p w:rsidR="00E51BC6" w:rsidRPr="00D00122" w:rsidRDefault="00346DD0" w:rsidP="005318C1">
      <w:pPr>
        <w:pStyle w:val="Title"/>
        <w:numPr>
          <w:ilvl w:val="0"/>
          <w:numId w:val="6"/>
        </w:numPr>
        <w:ind w:hanging="216"/>
        <w:jc w:val="left"/>
        <w:outlineLvl w:val="0"/>
        <w:rPr>
          <w:b w:val="0"/>
          <w:color w:val="000000"/>
        </w:rPr>
      </w:pPr>
      <w:r w:rsidRPr="00D00122">
        <w:rPr>
          <w:b w:val="0"/>
          <w:color w:val="000000"/>
        </w:rPr>
        <w:t xml:space="preserve">PARKS </w:t>
      </w:r>
      <w:r w:rsidR="00E51BC6" w:rsidRPr="00D00122">
        <w:rPr>
          <w:b w:val="0"/>
          <w:color w:val="000000"/>
        </w:rPr>
        <w:br/>
      </w:r>
    </w:p>
    <w:p w:rsidR="00C9786C" w:rsidRPr="00D00122" w:rsidRDefault="0003609A" w:rsidP="00E51BC6">
      <w:pPr>
        <w:pStyle w:val="Title"/>
        <w:numPr>
          <w:ilvl w:val="0"/>
          <w:numId w:val="28"/>
        </w:numPr>
        <w:ind w:left="1080"/>
        <w:jc w:val="left"/>
        <w:outlineLvl w:val="0"/>
        <w:rPr>
          <w:b w:val="0"/>
          <w:color w:val="000000"/>
        </w:rPr>
      </w:pPr>
      <w:r w:rsidRPr="00D00122">
        <w:rPr>
          <w:b w:val="0"/>
          <w:iCs/>
        </w:rPr>
        <w:t xml:space="preserve">Resolution No. </w:t>
      </w:r>
      <w:r w:rsidR="001B1B84" w:rsidRPr="00D00122">
        <w:rPr>
          <w:b w:val="0"/>
          <w:iCs/>
          <w:u w:val="single"/>
        </w:rPr>
        <w:t>25613</w:t>
      </w:r>
      <w:r w:rsidRPr="00D00122">
        <w:rPr>
          <w:b w:val="0"/>
          <w:iCs/>
        </w:rPr>
        <w:t xml:space="preserve"> approving support for Trees Forever Woodlands Symposium in the amount of $</w:t>
      </w:r>
      <w:r w:rsidR="00FF45B1" w:rsidRPr="00D00122">
        <w:rPr>
          <w:b w:val="0"/>
          <w:iCs/>
        </w:rPr>
        <w:t>7,500.00</w:t>
      </w:r>
      <w:r w:rsidRPr="00D00122">
        <w:rPr>
          <w:b w:val="0"/>
          <w:iCs/>
        </w:rPr>
        <w:t>.</w:t>
      </w:r>
      <w:r w:rsidR="00C9786C" w:rsidRPr="00D00122">
        <w:rPr>
          <w:b w:val="0"/>
          <w:color w:val="000000"/>
        </w:rPr>
        <w:br/>
      </w:r>
    </w:p>
    <w:p w:rsidR="00C9786C" w:rsidRPr="00D00122" w:rsidRDefault="00346DD0" w:rsidP="00303418">
      <w:pPr>
        <w:pStyle w:val="Title"/>
        <w:numPr>
          <w:ilvl w:val="0"/>
          <w:numId w:val="4"/>
        </w:numPr>
        <w:ind w:hanging="216"/>
        <w:jc w:val="left"/>
        <w:outlineLvl w:val="0"/>
        <w:rPr>
          <w:b w:val="0"/>
          <w:color w:val="000000"/>
        </w:rPr>
      </w:pPr>
      <w:r w:rsidRPr="00D00122">
        <w:rPr>
          <w:b w:val="0"/>
          <w:color w:val="000000"/>
        </w:rPr>
        <w:t>BUILDI</w:t>
      </w:r>
      <w:r w:rsidR="00C23A05" w:rsidRPr="00D00122">
        <w:rPr>
          <w:b w:val="0"/>
          <w:color w:val="000000"/>
        </w:rPr>
        <w:t>NG INSPECTION</w:t>
      </w:r>
      <w:r w:rsidR="00C9786C" w:rsidRPr="00D00122">
        <w:rPr>
          <w:b w:val="0"/>
          <w:color w:val="000000"/>
        </w:rPr>
        <w:br/>
      </w:r>
    </w:p>
    <w:p w:rsidR="00AE7A07" w:rsidRPr="00D00122" w:rsidRDefault="00C9786C" w:rsidP="00C9786C">
      <w:pPr>
        <w:pStyle w:val="Title"/>
        <w:ind w:left="576"/>
        <w:jc w:val="left"/>
        <w:outlineLvl w:val="0"/>
        <w:rPr>
          <w:b w:val="0"/>
          <w:color w:val="000000"/>
        </w:rPr>
      </w:pPr>
      <w:r w:rsidRPr="00D00122">
        <w:rPr>
          <w:b w:val="0"/>
          <w:color w:val="000000"/>
        </w:rPr>
        <w:t>NONE</w:t>
      </w:r>
      <w:r w:rsidR="001651C7" w:rsidRPr="00D00122">
        <w:rPr>
          <w:b w:val="0"/>
          <w:color w:val="000000"/>
        </w:rPr>
        <w:br/>
      </w:r>
    </w:p>
    <w:p w:rsidR="00724478" w:rsidRPr="00D00122" w:rsidRDefault="00C23A05" w:rsidP="005318C1">
      <w:pPr>
        <w:pStyle w:val="Title"/>
        <w:numPr>
          <w:ilvl w:val="0"/>
          <w:numId w:val="7"/>
        </w:numPr>
        <w:ind w:hanging="216"/>
        <w:jc w:val="left"/>
        <w:outlineLvl w:val="0"/>
        <w:rPr>
          <w:b w:val="0"/>
          <w:color w:val="000000"/>
        </w:rPr>
      </w:pPr>
      <w:r w:rsidRPr="00D00122">
        <w:rPr>
          <w:b w:val="0"/>
          <w:color w:val="000000"/>
        </w:rPr>
        <w:t>ENGINEERING</w:t>
      </w:r>
      <w:r w:rsidR="00FB7749" w:rsidRPr="00D00122">
        <w:rPr>
          <w:b w:val="0"/>
          <w:color w:val="000000"/>
        </w:rPr>
        <w:t xml:space="preserve"> </w:t>
      </w:r>
      <w:r w:rsidR="00724478" w:rsidRPr="00D00122">
        <w:rPr>
          <w:b w:val="0"/>
          <w:color w:val="000000"/>
        </w:rPr>
        <w:br/>
      </w:r>
    </w:p>
    <w:p w:rsidR="002C3F82" w:rsidRPr="00D00122" w:rsidRDefault="00522A1A" w:rsidP="00E51BC6">
      <w:pPr>
        <w:numPr>
          <w:ilvl w:val="0"/>
          <w:numId w:val="9"/>
        </w:numPr>
        <w:tabs>
          <w:tab w:val="left" w:pos="-2250"/>
        </w:tabs>
        <w:ind w:left="1080"/>
        <w:rPr>
          <w:rFonts w:cs="Arial"/>
          <w:bCs/>
          <w:color w:val="000000"/>
          <w:szCs w:val="24"/>
        </w:rPr>
      </w:pPr>
      <w:r w:rsidRPr="00D00122">
        <w:rPr>
          <w:rFonts w:cs="Arial"/>
        </w:rPr>
        <w:t xml:space="preserve">Resolution No. </w:t>
      </w:r>
      <w:r w:rsidR="001B1B84" w:rsidRPr="00D00122">
        <w:rPr>
          <w:rFonts w:cs="Arial"/>
          <w:u w:val="single"/>
        </w:rPr>
        <w:t>25614</w:t>
      </w:r>
      <w:r w:rsidRPr="00D00122">
        <w:rPr>
          <w:rFonts w:cs="Arial"/>
        </w:rPr>
        <w:t xml:space="preserve"> authorizing Condemnation of Certain Real Property for the Armar Drive Project</w:t>
      </w:r>
      <w:r w:rsidRPr="00D00122">
        <w:rPr>
          <w:rFonts w:ascii="Times New Roman"/>
          <w:sz w:val="25"/>
        </w:rPr>
        <w:t xml:space="preserve"> (N </w:t>
      </w:r>
      <w:r w:rsidRPr="00D00122">
        <w:rPr>
          <w:rFonts w:ascii="Times New Roman"/>
          <w:sz w:val="25"/>
        </w:rPr>
        <w:t>½</w:t>
      </w:r>
      <w:r w:rsidRPr="00D00122">
        <w:rPr>
          <w:rFonts w:ascii="Times New Roman"/>
          <w:sz w:val="25"/>
        </w:rPr>
        <w:t xml:space="preserve"> </w:t>
      </w:r>
      <w:r w:rsidRPr="00D00122">
        <w:t>of</w:t>
      </w:r>
      <w:r w:rsidRPr="00D00122">
        <w:rPr>
          <w:spacing w:val="-43"/>
        </w:rPr>
        <w:t xml:space="preserve"> </w:t>
      </w:r>
      <w:r w:rsidRPr="00D00122">
        <w:t>the</w:t>
      </w:r>
      <w:r w:rsidRPr="00D00122">
        <w:rPr>
          <w:spacing w:val="-40"/>
        </w:rPr>
        <w:t xml:space="preserve"> </w:t>
      </w:r>
      <w:r w:rsidRPr="00D00122">
        <w:t xml:space="preserve">NW ¼ of </w:t>
      </w:r>
      <w:r w:rsidRPr="00D00122">
        <w:rPr>
          <w:spacing w:val="-43"/>
        </w:rPr>
        <w:t xml:space="preserve"> </w:t>
      </w:r>
      <w:r w:rsidRPr="00D00122">
        <w:t>the</w:t>
      </w:r>
      <w:r w:rsidRPr="00D00122">
        <w:rPr>
          <w:spacing w:val="-41"/>
        </w:rPr>
        <w:t xml:space="preserve"> </w:t>
      </w:r>
      <w:r w:rsidRPr="00D00122">
        <w:t>NW ¼,</w:t>
      </w:r>
      <w:r w:rsidRPr="00D00122">
        <w:rPr>
          <w:spacing w:val="-25"/>
        </w:rPr>
        <w:t xml:space="preserve"> </w:t>
      </w:r>
      <w:r w:rsidRPr="00D00122">
        <w:t>Section</w:t>
      </w:r>
      <w:r w:rsidRPr="00D00122">
        <w:rPr>
          <w:spacing w:val="-28"/>
        </w:rPr>
        <w:t xml:space="preserve"> </w:t>
      </w:r>
      <w:r w:rsidRPr="00D00122">
        <w:t>12,</w:t>
      </w:r>
      <w:r w:rsidRPr="00D00122">
        <w:rPr>
          <w:spacing w:val="-47"/>
        </w:rPr>
        <w:t xml:space="preserve"> </w:t>
      </w:r>
      <w:r w:rsidRPr="00D00122">
        <w:t>Township</w:t>
      </w:r>
      <w:r w:rsidRPr="00D00122">
        <w:rPr>
          <w:spacing w:val="-30"/>
        </w:rPr>
        <w:t xml:space="preserve"> </w:t>
      </w:r>
      <w:r w:rsidRPr="00D00122">
        <w:t>83</w:t>
      </w:r>
      <w:r w:rsidRPr="00D00122">
        <w:rPr>
          <w:spacing w:val="-46"/>
        </w:rPr>
        <w:t xml:space="preserve">  </w:t>
      </w:r>
      <w:r w:rsidRPr="00D00122">
        <w:t>North,</w:t>
      </w:r>
      <w:r w:rsidRPr="00D00122">
        <w:rPr>
          <w:spacing w:val="-33"/>
        </w:rPr>
        <w:t xml:space="preserve"> </w:t>
      </w:r>
      <w:r w:rsidRPr="00D00122">
        <w:t>Range 7,</w:t>
      </w:r>
      <w:r w:rsidRPr="00D00122">
        <w:rPr>
          <w:spacing w:val="-6"/>
        </w:rPr>
        <w:t xml:space="preserve"> </w:t>
      </w:r>
      <w:r w:rsidRPr="00D00122">
        <w:t>West</w:t>
      </w:r>
      <w:r w:rsidRPr="00D00122">
        <w:rPr>
          <w:spacing w:val="5"/>
        </w:rPr>
        <w:t xml:space="preserve"> </w:t>
      </w:r>
      <w:r w:rsidRPr="00D00122">
        <w:t>of</w:t>
      </w:r>
      <w:r w:rsidRPr="00D00122">
        <w:rPr>
          <w:spacing w:val="-10"/>
        </w:rPr>
        <w:t xml:space="preserve"> </w:t>
      </w:r>
      <w:r w:rsidRPr="00D00122">
        <w:t>the</w:t>
      </w:r>
      <w:r w:rsidRPr="00D00122">
        <w:rPr>
          <w:spacing w:val="7"/>
        </w:rPr>
        <w:t xml:space="preserve"> </w:t>
      </w:r>
      <w:r w:rsidRPr="00D00122">
        <w:rPr>
          <w:spacing w:val="-1"/>
        </w:rPr>
        <w:t>5</w:t>
      </w:r>
      <w:r w:rsidRPr="00D00122">
        <w:rPr>
          <w:spacing w:val="-1"/>
          <w:vertAlign w:val="superscript"/>
        </w:rPr>
        <w:t>th</w:t>
      </w:r>
      <w:r w:rsidRPr="00D00122">
        <w:rPr>
          <w:spacing w:val="-1"/>
        </w:rPr>
        <w:t xml:space="preserve"> </w:t>
      </w:r>
      <w:r w:rsidRPr="00D00122">
        <w:rPr>
          <w:spacing w:val="9"/>
          <w:position w:val="10"/>
          <w:sz w:val="15"/>
        </w:rPr>
        <w:t xml:space="preserve"> </w:t>
      </w:r>
      <w:r w:rsidRPr="00D00122">
        <w:rPr>
          <w:spacing w:val="2"/>
        </w:rPr>
        <w:t>P</w:t>
      </w:r>
      <w:r w:rsidRPr="00D00122">
        <w:rPr>
          <w:spacing w:val="1"/>
        </w:rPr>
        <w:t>.M.,</w:t>
      </w:r>
      <w:r w:rsidRPr="00D00122">
        <w:rPr>
          <w:spacing w:val="-13"/>
        </w:rPr>
        <w:t xml:space="preserve"> </w:t>
      </w:r>
      <w:r w:rsidRPr="00D00122">
        <w:t>Linn</w:t>
      </w:r>
      <w:r w:rsidRPr="00D00122">
        <w:rPr>
          <w:spacing w:val="4"/>
        </w:rPr>
        <w:t xml:space="preserve"> </w:t>
      </w:r>
      <w:r w:rsidRPr="00D00122">
        <w:t>County</w:t>
      </w:r>
      <w:r w:rsidRPr="00D00122">
        <w:rPr>
          <w:spacing w:val="-2"/>
        </w:rPr>
        <w:t xml:space="preserve"> </w:t>
      </w:r>
      <w:r w:rsidRPr="00D00122">
        <w:t>Iowa) (</w:t>
      </w:r>
      <w:r w:rsidRPr="00D00122">
        <w:rPr>
          <w:rFonts w:cs="Arial"/>
        </w:rPr>
        <w:t>Rausch).</w:t>
      </w:r>
      <w:r w:rsidR="009A770D" w:rsidRPr="00D00122">
        <w:rPr>
          <w:rFonts w:cs="Arial"/>
          <w:bCs/>
          <w:color w:val="000000"/>
          <w:szCs w:val="24"/>
        </w:rPr>
        <w:br/>
      </w:r>
    </w:p>
    <w:p w:rsidR="00D27FC0" w:rsidRPr="00D00122" w:rsidRDefault="009E49D3" w:rsidP="005318C1">
      <w:pPr>
        <w:pStyle w:val="Title"/>
        <w:numPr>
          <w:ilvl w:val="0"/>
          <w:numId w:val="7"/>
        </w:numPr>
        <w:ind w:hanging="216"/>
        <w:jc w:val="left"/>
        <w:outlineLvl w:val="0"/>
        <w:rPr>
          <w:b w:val="0"/>
          <w:color w:val="000000"/>
        </w:rPr>
      </w:pPr>
      <w:r w:rsidRPr="00D00122">
        <w:rPr>
          <w:b w:val="0"/>
          <w:color w:val="000000"/>
        </w:rPr>
        <w:t>PLANNING AND DEVELOPMENT</w:t>
      </w:r>
      <w:r w:rsidR="006F3557" w:rsidRPr="00D00122">
        <w:rPr>
          <w:b w:val="0"/>
          <w:color w:val="000000"/>
        </w:rPr>
        <w:br/>
      </w:r>
    </w:p>
    <w:p w:rsidR="00156318" w:rsidRPr="00D00122" w:rsidRDefault="00156318" w:rsidP="00156318">
      <w:pPr>
        <w:numPr>
          <w:ilvl w:val="0"/>
          <w:numId w:val="8"/>
        </w:numPr>
        <w:rPr>
          <w:rFonts w:cs="Arial"/>
          <w:szCs w:val="24"/>
        </w:rPr>
      </w:pPr>
      <w:r w:rsidRPr="00D00122">
        <w:rPr>
          <w:rFonts w:cs="Arial"/>
          <w:szCs w:val="24"/>
        </w:rPr>
        <w:t>Public Hearing regarding the vacation and sale of the north 130 feet of the north/south alley bounded by 8</w:t>
      </w:r>
      <w:r w:rsidRPr="00D00122">
        <w:rPr>
          <w:rFonts w:cs="Arial"/>
          <w:szCs w:val="24"/>
          <w:vertAlign w:val="superscript"/>
        </w:rPr>
        <w:t>th</w:t>
      </w:r>
      <w:r w:rsidRPr="00D00122">
        <w:rPr>
          <w:rFonts w:cs="Arial"/>
          <w:szCs w:val="24"/>
        </w:rPr>
        <w:t xml:space="preserve"> and 9</w:t>
      </w:r>
      <w:r w:rsidRPr="00D00122">
        <w:rPr>
          <w:rFonts w:cs="Arial"/>
          <w:szCs w:val="24"/>
          <w:vertAlign w:val="superscript"/>
        </w:rPr>
        <w:t>th</w:t>
      </w:r>
      <w:r w:rsidRPr="00D00122">
        <w:rPr>
          <w:rFonts w:cs="Arial"/>
          <w:szCs w:val="24"/>
        </w:rPr>
        <w:t xml:space="preserve"> Street and south of 6</w:t>
      </w:r>
      <w:r w:rsidRPr="00D00122">
        <w:rPr>
          <w:rFonts w:cs="Arial"/>
          <w:szCs w:val="24"/>
          <w:vertAlign w:val="superscript"/>
        </w:rPr>
        <w:t>th</w:t>
      </w:r>
      <w:r w:rsidRPr="00D00122">
        <w:rPr>
          <w:rFonts w:cs="Arial"/>
          <w:szCs w:val="24"/>
        </w:rPr>
        <w:t xml:space="preserve"> Avenue, Block 26, Original Town in Marion, Linn County, Iowa (Perry Development Partners). </w:t>
      </w:r>
      <w:r w:rsidRPr="00D00122">
        <w:rPr>
          <w:rFonts w:cs="Arial"/>
          <w:szCs w:val="24"/>
        </w:rPr>
        <w:br/>
      </w:r>
    </w:p>
    <w:p w:rsidR="00156318" w:rsidRPr="00D00122" w:rsidRDefault="00156318" w:rsidP="00156318">
      <w:pPr>
        <w:numPr>
          <w:ilvl w:val="0"/>
          <w:numId w:val="8"/>
        </w:numPr>
        <w:rPr>
          <w:rFonts w:cs="Arial"/>
          <w:szCs w:val="24"/>
        </w:rPr>
      </w:pPr>
      <w:r w:rsidRPr="00D00122">
        <w:rPr>
          <w:rFonts w:cs="Arial"/>
          <w:szCs w:val="24"/>
        </w:rPr>
        <w:t xml:space="preserve">Resolution No. </w:t>
      </w:r>
      <w:r w:rsidR="001B1B84" w:rsidRPr="00D00122">
        <w:rPr>
          <w:rFonts w:cs="Arial"/>
          <w:szCs w:val="24"/>
          <w:u w:val="single"/>
        </w:rPr>
        <w:t>25615</w:t>
      </w:r>
      <w:r w:rsidRPr="00D00122">
        <w:rPr>
          <w:rFonts w:cs="Arial"/>
          <w:szCs w:val="24"/>
        </w:rPr>
        <w:t xml:space="preserve"> approving the vacation and sale of the north 130 feet of the north/south alley bounded by 8</w:t>
      </w:r>
      <w:r w:rsidRPr="00D00122">
        <w:rPr>
          <w:rFonts w:cs="Arial"/>
          <w:szCs w:val="24"/>
          <w:vertAlign w:val="superscript"/>
        </w:rPr>
        <w:t>th</w:t>
      </w:r>
      <w:r w:rsidRPr="00D00122">
        <w:rPr>
          <w:rFonts w:cs="Arial"/>
          <w:szCs w:val="24"/>
        </w:rPr>
        <w:t xml:space="preserve"> and 9</w:t>
      </w:r>
      <w:r w:rsidRPr="00D00122">
        <w:rPr>
          <w:rFonts w:cs="Arial"/>
          <w:szCs w:val="24"/>
          <w:vertAlign w:val="superscript"/>
        </w:rPr>
        <w:t>th</w:t>
      </w:r>
      <w:r w:rsidRPr="00D00122">
        <w:rPr>
          <w:rFonts w:cs="Arial"/>
          <w:szCs w:val="24"/>
        </w:rPr>
        <w:t xml:space="preserve"> Street and south of 6</w:t>
      </w:r>
      <w:r w:rsidRPr="00D00122">
        <w:rPr>
          <w:rFonts w:cs="Arial"/>
          <w:szCs w:val="24"/>
          <w:vertAlign w:val="superscript"/>
        </w:rPr>
        <w:t>th</w:t>
      </w:r>
      <w:r w:rsidRPr="00D00122">
        <w:rPr>
          <w:rFonts w:cs="Arial"/>
          <w:szCs w:val="24"/>
        </w:rPr>
        <w:t xml:space="preserve"> Avenue, Block 26, Original Town in Marion, Linn County, Iowa (Perry Development Partners). </w:t>
      </w:r>
      <w:r w:rsidRPr="00D00122">
        <w:rPr>
          <w:rFonts w:cs="Arial"/>
          <w:szCs w:val="24"/>
        </w:rPr>
        <w:br/>
      </w:r>
    </w:p>
    <w:p w:rsidR="00156318" w:rsidRPr="00D00122" w:rsidRDefault="00156318" w:rsidP="00156318">
      <w:pPr>
        <w:numPr>
          <w:ilvl w:val="0"/>
          <w:numId w:val="8"/>
        </w:numPr>
        <w:rPr>
          <w:rFonts w:cs="Arial"/>
          <w:szCs w:val="24"/>
        </w:rPr>
      </w:pPr>
      <w:r w:rsidRPr="00D00122">
        <w:rPr>
          <w:rFonts w:cs="Arial"/>
          <w:szCs w:val="24"/>
        </w:rPr>
        <w:t>Public Hearing regarding the vacation of the west 120’ of the east/west alley bounded by 7</w:t>
      </w:r>
      <w:r w:rsidRPr="00D00122">
        <w:rPr>
          <w:rFonts w:cs="Arial"/>
          <w:szCs w:val="24"/>
          <w:vertAlign w:val="superscript"/>
        </w:rPr>
        <w:t>th</w:t>
      </w:r>
      <w:r w:rsidRPr="00D00122">
        <w:rPr>
          <w:rFonts w:cs="Arial"/>
          <w:szCs w:val="24"/>
        </w:rPr>
        <w:t xml:space="preserve"> and 8</w:t>
      </w:r>
      <w:r w:rsidRPr="00D00122">
        <w:rPr>
          <w:rFonts w:cs="Arial"/>
          <w:szCs w:val="24"/>
          <w:vertAlign w:val="superscript"/>
        </w:rPr>
        <w:t>th</w:t>
      </w:r>
      <w:r w:rsidRPr="00D00122">
        <w:rPr>
          <w:rFonts w:cs="Arial"/>
          <w:szCs w:val="24"/>
        </w:rPr>
        <w:t xml:space="preserve"> Avenues and 11</w:t>
      </w:r>
      <w:r w:rsidRPr="00D00122">
        <w:rPr>
          <w:rFonts w:cs="Arial"/>
          <w:szCs w:val="24"/>
          <w:vertAlign w:val="superscript"/>
        </w:rPr>
        <w:t>th</w:t>
      </w:r>
      <w:r w:rsidRPr="00D00122">
        <w:rPr>
          <w:rFonts w:cs="Arial"/>
          <w:szCs w:val="24"/>
        </w:rPr>
        <w:t xml:space="preserve"> and 12</w:t>
      </w:r>
      <w:r w:rsidRPr="00D00122">
        <w:rPr>
          <w:rFonts w:cs="Arial"/>
          <w:szCs w:val="24"/>
          <w:vertAlign w:val="superscript"/>
        </w:rPr>
        <w:t>th</w:t>
      </w:r>
      <w:r w:rsidRPr="00D00122">
        <w:rPr>
          <w:rFonts w:cs="Arial"/>
          <w:szCs w:val="24"/>
        </w:rPr>
        <w:t xml:space="preserve"> Streets, Block 14, Original Town, Marion, Linn County, Iowa (Ramsey). </w:t>
      </w:r>
      <w:r w:rsidRPr="00D00122">
        <w:rPr>
          <w:rFonts w:cs="Arial"/>
          <w:szCs w:val="24"/>
        </w:rPr>
        <w:br/>
      </w:r>
    </w:p>
    <w:p w:rsidR="00156318" w:rsidRPr="00D00122" w:rsidRDefault="00156318" w:rsidP="00156318">
      <w:pPr>
        <w:numPr>
          <w:ilvl w:val="0"/>
          <w:numId w:val="8"/>
        </w:numPr>
        <w:rPr>
          <w:rFonts w:cs="Arial"/>
          <w:szCs w:val="24"/>
        </w:rPr>
      </w:pPr>
      <w:r w:rsidRPr="00D00122">
        <w:rPr>
          <w:rFonts w:cs="Arial"/>
          <w:szCs w:val="24"/>
        </w:rPr>
        <w:t xml:space="preserve">Resolution No. </w:t>
      </w:r>
      <w:r w:rsidR="001B1B84" w:rsidRPr="00D00122">
        <w:rPr>
          <w:rFonts w:cs="Arial"/>
          <w:szCs w:val="24"/>
          <w:u w:val="single"/>
        </w:rPr>
        <w:t>25616</w:t>
      </w:r>
      <w:r w:rsidRPr="00D00122">
        <w:rPr>
          <w:rFonts w:cs="Arial"/>
          <w:szCs w:val="24"/>
        </w:rPr>
        <w:t xml:space="preserve"> approving  the vacation of the west 120’ of the east/west alley bounded by 7</w:t>
      </w:r>
      <w:r w:rsidRPr="00D00122">
        <w:rPr>
          <w:rFonts w:cs="Arial"/>
          <w:szCs w:val="24"/>
          <w:vertAlign w:val="superscript"/>
        </w:rPr>
        <w:t>th</w:t>
      </w:r>
      <w:r w:rsidRPr="00D00122">
        <w:rPr>
          <w:rFonts w:cs="Arial"/>
          <w:szCs w:val="24"/>
        </w:rPr>
        <w:t xml:space="preserve"> and 8</w:t>
      </w:r>
      <w:r w:rsidRPr="00D00122">
        <w:rPr>
          <w:rFonts w:cs="Arial"/>
          <w:szCs w:val="24"/>
          <w:vertAlign w:val="superscript"/>
        </w:rPr>
        <w:t>th</w:t>
      </w:r>
      <w:r w:rsidRPr="00D00122">
        <w:rPr>
          <w:rFonts w:cs="Arial"/>
          <w:szCs w:val="24"/>
        </w:rPr>
        <w:t xml:space="preserve"> Avenues and 11</w:t>
      </w:r>
      <w:r w:rsidRPr="00D00122">
        <w:rPr>
          <w:rFonts w:cs="Arial"/>
          <w:szCs w:val="24"/>
          <w:vertAlign w:val="superscript"/>
        </w:rPr>
        <w:t>th</w:t>
      </w:r>
      <w:r w:rsidRPr="00D00122">
        <w:rPr>
          <w:rFonts w:cs="Arial"/>
          <w:szCs w:val="24"/>
        </w:rPr>
        <w:t xml:space="preserve"> and 12</w:t>
      </w:r>
      <w:r w:rsidRPr="00D00122">
        <w:rPr>
          <w:rFonts w:cs="Arial"/>
          <w:szCs w:val="24"/>
          <w:vertAlign w:val="superscript"/>
        </w:rPr>
        <w:t>th</w:t>
      </w:r>
      <w:r w:rsidRPr="00D00122">
        <w:rPr>
          <w:rFonts w:cs="Arial"/>
          <w:szCs w:val="24"/>
        </w:rPr>
        <w:t xml:space="preserve"> Streets, Block 14, Original Town, Marion, Linn County, Iowa (Ramsey).</w:t>
      </w:r>
      <w:r w:rsidRPr="00D00122">
        <w:rPr>
          <w:rFonts w:cs="Arial"/>
          <w:szCs w:val="24"/>
        </w:rPr>
        <w:br/>
      </w:r>
    </w:p>
    <w:p w:rsidR="00156318" w:rsidRPr="00D00122" w:rsidRDefault="00156318" w:rsidP="00156318">
      <w:pPr>
        <w:numPr>
          <w:ilvl w:val="0"/>
          <w:numId w:val="8"/>
        </w:numPr>
        <w:rPr>
          <w:rFonts w:cs="Arial"/>
          <w:szCs w:val="24"/>
        </w:rPr>
      </w:pPr>
      <w:r w:rsidRPr="00D00122">
        <w:rPr>
          <w:rFonts w:cs="Arial"/>
          <w:szCs w:val="24"/>
        </w:rPr>
        <w:t xml:space="preserve">Ordinance No. </w:t>
      </w:r>
      <w:r w:rsidRPr="00D00122">
        <w:rPr>
          <w:rFonts w:cs="Arial"/>
          <w:szCs w:val="24"/>
          <w:u w:val="single"/>
        </w:rPr>
        <w:t xml:space="preserve">16-13 </w:t>
      </w:r>
      <w:r w:rsidRPr="00D00122">
        <w:rPr>
          <w:rFonts w:cs="Arial"/>
          <w:szCs w:val="24"/>
        </w:rPr>
        <w:t>amending the Marion Code of Ordinances to rezone property located west of Alburnett Road and north of Heather Court, from Linn County A to R-2, Medium Density Single Family, PD-R, Planned Development Residential and A-1, Rural Restricted.  (James S. Lewis Revocable Trust and Diane H. Lewis Revocable Trust).  Second consideration.</w:t>
      </w:r>
      <w:r w:rsidRPr="00D00122">
        <w:rPr>
          <w:rFonts w:cs="Arial"/>
          <w:szCs w:val="24"/>
        </w:rPr>
        <w:br/>
      </w:r>
      <w:r w:rsidR="001B1B84" w:rsidRPr="00D00122">
        <w:rPr>
          <w:rFonts w:cs="Arial"/>
          <w:szCs w:val="24"/>
        </w:rPr>
        <w:br/>
      </w:r>
      <w:r w:rsidR="001B1B84" w:rsidRPr="00D00122">
        <w:rPr>
          <w:rFonts w:cs="Arial"/>
          <w:szCs w:val="24"/>
        </w:rPr>
        <w:br/>
      </w:r>
    </w:p>
    <w:p w:rsidR="00156318" w:rsidRPr="00D00122" w:rsidRDefault="00156318" w:rsidP="00156318">
      <w:pPr>
        <w:numPr>
          <w:ilvl w:val="0"/>
          <w:numId w:val="8"/>
        </w:numPr>
        <w:rPr>
          <w:rFonts w:cs="Arial"/>
          <w:szCs w:val="24"/>
        </w:rPr>
      </w:pPr>
      <w:r w:rsidRPr="00D00122">
        <w:rPr>
          <w:rFonts w:cs="Arial"/>
          <w:szCs w:val="24"/>
        </w:rPr>
        <w:t>Motion to receive and file a request from Hall &amp; Hall Engineering on behalf of Scenic Development, LLC, to waive the third reading of ordinance related to Scenic Development Project.</w:t>
      </w:r>
      <w:r w:rsidRPr="00D00122">
        <w:rPr>
          <w:rFonts w:cs="Arial"/>
          <w:szCs w:val="24"/>
        </w:rPr>
        <w:br/>
      </w:r>
    </w:p>
    <w:p w:rsidR="00156318" w:rsidRPr="00D00122" w:rsidRDefault="00156318" w:rsidP="00156318">
      <w:pPr>
        <w:numPr>
          <w:ilvl w:val="0"/>
          <w:numId w:val="8"/>
        </w:numPr>
        <w:rPr>
          <w:rFonts w:cs="Arial"/>
          <w:szCs w:val="24"/>
        </w:rPr>
      </w:pPr>
      <w:r w:rsidRPr="00D00122">
        <w:rPr>
          <w:rFonts w:cs="Arial"/>
          <w:szCs w:val="24"/>
        </w:rPr>
        <w:t xml:space="preserve">Resolution No. </w:t>
      </w:r>
      <w:r w:rsidR="001B1B84" w:rsidRPr="00D00122">
        <w:rPr>
          <w:rFonts w:cs="Arial"/>
          <w:szCs w:val="24"/>
          <w:u w:val="single"/>
        </w:rPr>
        <w:t>25617</w:t>
      </w:r>
      <w:r w:rsidRPr="00D00122">
        <w:rPr>
          <w:rFonts w:cs="Arial"/>
          <w:szCs w:val="24"/>
        </w:rPr>
        <w:t xml:space="preserve"> approving Downing Farms Addition Preliminary Plat located west of Alburnett Road and north of Heather Court (James S. Lewis Revocable Trust and Diane H. Lewis Revocable Trust). </w:t>
      </w:r>
      <w:r w:rsidRPr="00D00122">
        <w:rPr>
          <w:rFonts w:cs="Arial"/>
          <w:szCs w:val="24"/>
        </w:rPr>
        <w:br/>
      </w:r>
    </w:p>
    <w:p w:rsidR="006E27D0" w:rsidRPr="00D00122" w:rsidRDefault="00156318" w:rsidP="006E27D0">
      <w:pPr>
        <w:numPr>
          <w:ilvl w:val="0"/>
          <w:numId w:val="8"/>
        </w:numPr>
        <w:rPr>
          <w:rFonts w:cs="Arial"/>
          <w:szCs w:val="24"/>
        </w:rPr>
      </w:pPr>
      <w:r w:rsidRPr="00D00122">
        <w:rPr>
          <w:rFonts w:cs="Arial"/>
          <w:szCs w:val="24"/>
        </w:rPr>
        <w:t xml:space="preserve">Resolution No. </w:t>
      </w:r>
      <w:r w:rsidR="001B1B84" w:rsidRPr="00D00122">
        <w:rPr>
          <w:rFonts w:cs="Arial"/>
          <w:szCs w:val="24"/>
          <w:u w:val="single"/>
        </w:rPr>
        <w:t>25618</w:t>
      </w:r>
      <w:r w:rsidRPr="00D00122">
        <w:rPr>
          <w:rFonts w:cs="Arial"/>
          <w:szCs w:val="24"/>
        </w:rPr>
        <w:t xml:space="preserve"> approving Terrace Glen Village Final Site Development Plan located west of Alburnett Road and north of Heather Court (James S. Lewis Revocable Trust and Diane H. Lewis Revocable Trust). </w:t>
      </w:r>
      <w:r w:rsidRPr="00D00122">
        <w:rPr>
          <w:rFonts w:cs="Arial"/>
          <w:szCs w:val="24"/>
        </w:rPr>
        <w:br/>
      </w:r>
    </w:p>
    <w:p w:rsidR="00156318" w:rsidRPr="00D00122" w:rsidRDefault="00156318" w:rsidP="006E27D0">
      <w:pPr>
        <w:numPr>
          <w:ilvl w:val="0"/>
          <w:numId w:val="8"/>
        </w:numPr>
        <w:rPr>
          <w:rFonts w:cs="Arial"/>
          <w:szCs w:val="24"/>
        </w:rPr>
      </w:pPr>
      <w:r w:rsidRPr="00D00122">
        <w:rPr>
          <w:rFonts w:cs="Arial"/>
          <w:szCs w:val="24"/>
        </w:rPr>
        <w:t xml:space="preserve">Resolution No. </w:t>
      </w:r>
      <w:r w:rsidR="001B1B84" w:rsidRPr="00D00122">
        <w:rPr>
          <w:rFonts w:cs="Arial"/>
          <w:szCs w:val="24"/>
          <w:u w:val="single"/>
        </w:rPr>
        <w:t>25619</w:t>
      </w:r>
      <w:r w:rsidRPr="00D00122">
        <w:rPr>
          <w:rFonts w:cs="Arial"/>
          <w:szCs w:val="24"/>
        </w:rPr>
        <w:t xml:space="preserve"> approving Downing Farms 1</w:t>
      </w:r>
      <w:r w:rsidRPr="00D00122">
        <w:rPr>
          <w:rFonts w:cs="Arial"/>
          <w:szCs w:val="24"/>
          <w:vertAlign w:val="superscript"/>
        </w:rPr>
        <w:t>st</w:t>
      </w:r>
      <w:r w:rsidRPr="00D00122">
        <w:rPr>
          <w:rFonts w:cs="Arial"/>
          <w:szCs w:val="24"/>
        </w:rPr>
        <w:t xml:space="preserve"> Addition Final Plat and </w:t>
      </w:r>
      <w:r w:rsidRPr="00D00122">
        <w:t xml:space="preserve">Memorandum of Agreement </w:t>
      </w:r>
      <w:r w:rsidRPr="00D00122">
        <w:rPr>
          <w:rFonts w:cs="Arial"/>
          <w:szCs w:val="24"/>
        </w:rPr>
        <w:t>located west of Alburnett Road and north of Heather Court (James S. Lewis Revocable Trust and Diane H. Lewis Revocable Trust).</w:t>
      </w:r>
      <w:r w:rsidRPr="00D00122">
        <w:rPr>
          <w:rFonts w:cs="Arial"/>
          <w:szCs w:val="24"/>
        </w:rPr>
        <w:br/>
      </w:r>
    </w:p>
    <w:p w:rsidR="006E27D0" w:rsidRPr="00D00122" w:rsidRDefault="006E27D0" w:rsidP="006E27D0">
      <w:pPr>
        <w:numPr>
          <w:ilvl w:val="0"/>
          <w:numId w:val="8"/>
        </w:numPr>
        <w:ind w:hanging="450"/>
        <w:rPr>
          <w:rFonts w:cs="Arial"/>
          <w:szCs w:val="24"/>
        </w:rPr>
      </w:pPr>
      <w:r w:rsidRPr="00D00122">
        <w:rPr>
          <w:rFonts w:cs="Arial"/>
          <w:szCs w:val="24"/>
        </w:rPr>
        <w:t>Motion directing staff to proceed with the acquisition of property located in the block between 14</w:t>
      </w:r>
      <w:r w:rsidRPr="00D00122">
        <w:rPr>
          <w:rFonts w:cs="Arial"/>
          <w:szCs w:val="24"/>
          <w:vertAlign w:val="superscript"/>
        </w:rPr>
        <w:t>th</w:t>
      </w:r>
      <w:r w:rsidRPr="00D00122">
        <w:rPr>
          <w:rFonts w:cs="Arial"/>
          <w:szCs w:val="24"/>
        </w:rPr>
        <w:t xml:space="preserve"> and 15</w:t>
      </w:r>
      <w:r w:rsidRPr="00D00122">
        <w:rPr>
          <w:rFonts w:cs="Arial"/>
          <w:szCs w:val="24"/>
          <w:vertAlign w:val="superscript"/>
        </w:rPr>
        <w:t>th</w:t>
      </w:r>
      <w:r w:rsidRPr="00D00122">
        <w:rPr>
          <w:rFonts w:cs="Arial"/>
          <w:szCs w:val="24"/>
        </w:rPr>
        <w:t xml:space="preserve"> Street and 5</w:t>
      </w:r>
      <w:r w:rsidRPr="00D00122">
        <w:rPr>
          <w:rFonts w:cs="Arial"/>
          <w:szCs w:val="24"/>
          <w:vertAlign w:val="superscript"/>
        </w:rPr>
        <w:t>th</w:t>
      </w:r>
      <w:r w:rsidRPr="00D00122">
        <w:rPr>
          <w:rFonts w:cs="Arial"/>
          <w:szCs w:val="24"/>
        </w:rPr>
        <w:t xml:space="preserve"> and 6</w:t>
      </w:r>
      <w:r w:rsidRPr="00D00122">
        <w:rPr>
          <w:rFonts w:cs="Arial"/>
          <w:szCs w:val="24"/>
          <w:vertAlign w:val="superscript"/>
        </w:rPr>
        <w:t>th</w:t>
      </w:r>
      <w:r w:rsidRPr="00D00122">
        <w:rPr>
          <w:rFonts w:cs="Arial"/>
          <w:szCs w:val="24"/>
        </w:rPr>
        <w:t xml:space="preserve"> Avenue related to Central Corridor Project.</w:t>
      </w:r>
      <w:r w:rsidRPr="00D00122">
        <w:rPr>
          <w:rFonts w:cs="Arial"/>
          <w:szCs w:val="24"/>
        </w:rPr>
        <w:br/>
      </w:r>
    </w:p>
    <w:p w:rsidR="006E27D0" w:rsidRPr="00D00122" w:rsidRDefault="006E27D0" w:rsidP="006E27D0">
      <w:pPr>
        <w:numPr>
          <w:ilvl w:val="0"/>
          <w:numId w:val="8"/>
        </w:numPr>
        <w:ind w:hanging="450"/>
        <w:rPr>
          <w:rFonts w:cs="Arial"/>
          <w:szCs w:val="24"/>
        </w:rPr>
      </w:pPr>
      <w:r w:rsidRPr="00D00122">
        <w:rPr>
          <w:rFonts w:cs="Arial"/>
          <w:szCs w:val="24"/>
        </w:rPr>
        <w:t xml:space="preserve">Resolution No. </w:t>
      </w:r>
      <w:r w:rsidR="001B1B84" w:rsidRPr="00D00122">
        <w:rPr>
          <w:rFonts w:cs="Arial"/>
          <w:szCs w:val="24"/>
          <w:u w:val="single"/>
        </w:rPr>
        <w:t>25620</w:t>
      </w:r>
      <w:r w:rsidRPr="00D00122">
        <w:rPr>
          <w:rFonts w:cs="Arial"/>
          <w:szCs w:val="24"/>
        </w:rPr>
        <w:t xml:space="preserve"> setting a public hearing for October 20, 2016 regarding the Central Corridor Interim Development Overlay District</w:t>
      </w:r>
      <w:r w:rsidR="006B0CD3" w:rsidRPr="00D00122">
        <w:rPr>
          <w:rFonts w:cs="Arial"/>
          <w:szCs w:val="24"/>
        </w:rPr>
        <w:t>.</w:t>
      </w:r>
      <w:r w:rsidRPr="00D00122">
        <w:rPr>
          <w:rFonts w:cs="Arial"/>
          <w:szCs w:val="24"/>
        </w:rPr>
        <w:br/>
      </w:r>
    </w:p>
    <w:p w:rsidR="00FF278B" w:rsidRPr="00D00122" w:rsidRDefault="006E27D0" w:rsidP="006E27D0">
      <w:pPr>
        <w:numPr>
          <w:ilvl w:val="0"/>
          <w:numId w:val="8"/>
        </w:numPr>
        <w:ind w:hanging="450"/>
        <w:rPr>
          <w:rFonts w:cs="Arial"/>
          <w:bCs/>
          <w:szCs w:val="24"/>
          <w:lang w:val="x-none" w:eastAsia="x-none"/>
        </w:rPr>
      </w:pPr>
      <w:r w:rsidRPr="00D00122">
        <w:rPr>
          <w:rFonts w:cs="Arial"/>
          <w:szCs w:val="24"/>
        </w:rPr>
        <w:t xml:space="preserve">Resolution No. </w:t>
      </w:r>
      <w:r w:rsidR="001B1B84" w:rsidRPr="00D00122">
        <w:rPr>
          <w:rFonts w:cs="Arial"/>
          <w:szCs w:val="24"/>
          <w:u w:val="single"/>
        </w:rPr>
        <w:t>25621</w:t>
      </w:r>
      <w:r w:rsidRPr="00D00122">
        <w:rPr>
          <w:rFonts w:cs="Arial"/>
          <w:szCs w:val="24"/>
        </w:rPr>
        <w:t xml:space="preserve"> approving contract for Environmental Services related to the Central Corridor Project with Stanley Consultant in an amount not to exceed</w:t>
      </w:r>
      <w:r w:rsidR="00BB733B">
        <w:rPr>
          <w:rFonts w:cs="Arial"/>
          <w:szCs w:val="24"/>
        </w:rPr>
        <w:t xml:space="preserve"> $6,800.00</w:t>
      </w:r>
      <w:bookmarkStart w:id="0" w:name="_GoBack"/>
      <w:bookmarkEnd w:id="0"/>
      <w:r w:rsidR="00156A3D">
        <w:rPr>
          <w:rFonts w:cs="Arial"/>
          <w:szCs w:val="24"/>
        </w:rPr>
        <w:t>.</w:t>
      </w:r>
      <w:r w:rsidR="003A3B64" w:rsidRPr="00D00122">
        <w:rPr>
          <w:rFonts w:cs="Arial"/>
          <w:bCs/>
          <w:szCs w:val="24"/>
          <w:lang w:val="x-none" w:eastAsia="x-none"/>
        </w:rPr>
        <w:br/>
      </w:r>
    </w:p>
    <w:p w:rsidR="00E51BC6" w:rsidRPr="00D00122" w:rsidRDefault="00E712B8" w:rsidP="005318C1">
      <w:pPr>
        <w:pStyle w:val="Title"/>
        <w:numPr>
          <w:ilvl w:val="0"/>
          <w:numId w:val="5"/>
        </w:numPr>
        <w:tabs>
          <w:tab w:val="clear" w:pos="576"/>
          <w:tab w:val="num" w:pos="540"/>
        </w:tabs>
        <w:ind w:left="540" w:hanging="180"/>
        <w:jc w:val="left"/>
        <w:outlineLvl w:val="0"/>
        <w:rPr>
          <w:b w:val="0"/>
          <w:color w:val="000000"/>
        </w:rPr>
      </w:pPr>
      <w:r w:rsidRPr="00D00122">
        <w:rPr>
          <w:b w:val="0"/>
          <w:color w:val="000000"/>
        </w:rPr>
        <w:t>ADMINISTRATION/OTHER</w:t>
      </w:r>
      <w:r w:rsidR="00E51BC6" w:rsidRPr="00D00122">
        <w:rPr>
          <w:b w:val="0"/>
          <w:color w:val="000000"/>
        </w:rPr>
        <w:br/>
      </w:r>
    </w:p>
    <w:p w:rsidR="00EB3A72" w:rsidRPr="00D00122" w:rsidRDefault="00FF45B1" w:rsidP="00E51BC6">
      <w:pPr>
        <w:pStyle w:val="Title"/>
        <w:numPr>
          <w:ilvl w:val="0"/>
          <w:numId w:val="29"/>
        </w:numPr>
        <w:ind w:left="1080"/>
        <w:jc w:val="left"/>
        <w:outlineLvl w:val="0"/>
        <w:rPr>
          <w:b w:val="0"/>
          <w:color w:val="000000"/>
        </w:rPr>
      </w:pPr>
      <w:r w:rsidRPr="00D00122">
        <w:rPr>
          <w:b w:val="0"/>
          <w:color w:val="000000"/>
        </w:rPr>
        <w:t xml:space="preserve">Resolution No. </w:t>
      </w:r>
      <w:r w:rsidR="001B1B84" w:rsidRPr="00D00122">
        <w:rPr>
          <w:b w:val="0"/>
          <w:color w:val="000000"/>
          <w:u w:val="single"/>
        </w:rPr>
        <w:t>25622</w:t>
      </w:r>
      <w:r w:rsidRPr="00D00122">
        <w:rPr>
          <w:b w:val="0"/>
          <w:color w:val="000000"/>
        </w:rPr>
        <w:t xml:space="preserve"> approving Pay-For-Performance for City Manager.</w:t>
      </w:r>
      <w:r w:rsidR="00EB3A72" w:rsidRPr="00D00122">
        <w:rPr>
          <w:b w:val="0"/>
          <w:color w:val="000000"/>
        </w:rPr>
        <w:br/>
      </w:r>
    </w:p>
    <w:p w:rsidR="00F60B99" w:rsidRPr="00D00122" w:rsidRDefault="00804EAC" w:rsidP="00303418">
      <w:pPr>
        <w:numPr>
          <w:ilvl w:val="0"/>
          <w:numId w:val="3"/>
        </w:numPr>
        <w:tabs>
          <w:tab w:val="clear" w:pos="576"/>
          <w:tab w:val="left" w:pos="-2250"/>
          <w:tab w:val="num" w:pos="540"/>
        </w:tabs>
        <w:ind w:left="547" w:hanging="187"/>
        <w:outlineLvl w:val="0"/>
      </w:pPr>
      <w:r w:rsidRPr="00D00122">
        <w:t>Council Discussion Time</w:t>
      </w:r>
      <w:r w:rsidR="00F60B99" w:rsidRPr="00D00122">
        <w:br/>
      </w:r>
    </w:p>
    <w:p w:rsidR="009D0F2C" w:rsidRPr="00D00122" w:rsidRDefault="002E04A2" w:rsidP="00C9786C">
      <w:pPr>
        <w:numPr>
          <w:ilvl w:val="0"/>
          <w:numId w:val="3"/>
        </w:numPr>
        <w:tabs>
          <w:tab w:val="clear" w:pos="576"/>
          <w:tab w:val="left" w:pos="-2250"/>
          <w:tab w:val="num" w:pos="540"/>
        </w:tabs>
        <w:ind w:left="547" w:hanging="187"/>
        <w:outlineLvl w:val="0"/>
      </w:pPr>
      <w:r w:rsidRPr="00D00122">
        <w:t>Adj</w:t>
      </w:r>
      <w:r w:rsidR="009D0F2C" w:rsidRPr="00D00122">
        <w:t>ourn</w:t>
      </w:r>
      <w:r w:rsidR="009D0F2C" w:rsidRPr="00D00122">
        <w:br/>
      </w:r>
    </w:p>
    <w:sectPr w:rsidR="009D0F2C" w:rsidRPr="00D00122"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03C613AE"/>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72B67A0"/>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76B7D62"/>
    <w:multiLevelType w:val="hybridMultilevel"/>
    <w:tmpl w:val="98963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2"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0"/>
  </w:num>
  <w:num w:numId="3">
    <w:abstractNumId w:val="14"/>
  </w:num>
  <w:num w:numId="4">
    <w:abstractNumId w:val="24"/>
  </w:num>
  <w:num w:numId="5">
    <w:abstractNumId w:val="21"/>
  </w:num>
  <w:num w:numId="6">
    <w:abstractNumId w:val="4"/>
  </w:num>
  <w:num w:numId="7">
    <w:abstractNumId w:val="31"/>
  </w:num>
  <w:num w:numId="8">
    <w:abstractNumId w:val="2"/>
  </w:num>
  <w:num w:numId="9">
    <w:abstractNumId w:val="15"/>
  </w:num>
  <w:num w:numId="10">
    <w:abstractNumId w:val="5"/>
  </w:num>
  <w:num w:numId="11">
    <w:abstractNumId w:val="17"/>
  </w:num>
  <w:num w:numId="12">
    <w:abstractNumId w:val="19"/>
  </w:num>
  <w:num w:numId="13">
    <w:abstractNumId w:val="28"/>
  </w:num>
  <w:num w:numId="14">
    <w:abstractNumId w:val="23"/>
  </w:num>
  <w:num w:numId="15">
    <w:abstractNumId w:val="8"/>
  </w:num>
  <w:num w:numId="16">
    <w:abstractNumId w:val="0"/>
  </w:num>
  <w:num w:numId="17">
    <w:abstractNumId w:val="16"/>
  </w:num>
  <w:num w:numId="18">
    <w:abstractNumId w:val="7"/>
  </w:num>
  <w:num w:numId="19">
    <w:abstractNumId w:val="9"/>
  </w:num>
  <w:num w:numId="20">
    <w:abstractNumId w:val="33"/>
  </w:num>
  <w:num w:numId="21">
    <w:abstractNumId w:val="29"/>
  </w:num>
  <w:num w:numId="22">
    <w:abstractNumId w:val="32"/>
  </w:num>
  <w:num w:numId="23">
    <w:abstractNumId w:val="26"/>
  </w:num>
  <w:num w:numId="24">
    <w:abstractNumId w:val="10"/>
  </w:num>
  <w:num w:numId="25">
    <w:abstractNumId w:val="18"/>
  </w:num>
  <w:num w:numId="26">
    <w:abstractNumId w:val="25"/>
  </w:num>
  <w:num w:numId="27">
    <w:abstractNumId w:val="1"/>
  </w:num>
  <w:num w:numId="28">
    <w:abstractNumId w:val="11"/>
  </w:num>
  <w:num w:numId="29">
    <w:abstractNumId w:val="27"/>
  </w:num>
  <w:num w:numId="30">
    <w:abstractNumId w:val="30"/>
  </w:num>
  <w:num w:numId="31">
    <w:abstractNumId w:val="6"/>
  </w:num>
  <w:num w:numId="32">
    <w:abstractNumId w:val="22"/>
  </w:num>
  <w:num w:numId="33">
    <w:abstractNumId w:val="34"/>
  </w:num>
  <w:num w:numId="34">
    <w:abstractNumId w:val="13"/>
  </w:num>
  <w:num w:numId="3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09A"/>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6318"/>
    <w:rsid w:val="00156A3D"/>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B84"/>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B7CF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1D6E"/>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1E4"/>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1A"/>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0CD3"/>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7D0"/>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6AA"/>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1A6"/>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5AB"/>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B733B"/>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122"/>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CC7"/>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5B1"/>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FCB7-CE34-4DAE-A949-9FDF50D4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16</cp:revision>
  <cp:lastPrinted>2016-10-05T18:41:00Z</cp:lastPrinted>
  <dcterms:created xsi:type="dcterms:W3CDTF">2016-09-06T16:25:00Z</dcterms:created>
  <dcterms:modified xsi:type="dcterms:W3CDTF">2016-10-05T20:31:00Z</dcterms:modified>
</cp:coreProperties>
</file>