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9" w:rsidRDefault="00454E99" w:rsidP="004B1172">
      <w:pPr>
        <w:rPr>
          <w:b/>
          <w:sz w:val="28"/>
          <w:szCs w:val="28"/>
        </w:rPr>
      </w:pPr>
    </w:p>
    <w:p w:rsidR="00FA4FF8" w:rsidRDefault="00FA4FF8" w:rsidP="004B1172">
      <w:pPr>
        <w:rPr>
          <w:b/>
          <w:sz w:val="28"/>
          <w:szCs w:val="28"/>
        </w:rPr>
      </w:pPr>
    </w:p>
    <w:p w:rsidR="00FA4FF8" w:rsidRDefault="00FA4FF8" w:rsidP="004B1172">
      <w:pPr>
        <w:rPr>
          <w:b/>
          <w:sz w:val="28"/>
          <w:szCs w:val="28"/>
        </w:rPr>
      </w:pPr>
    </w:p>
    <w:p w:rsidR="009E1981" w:rsidRPr="00C96DC5" w:rsidRDefault="009E1981" w:rsidP="004B1172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Street Division</w:t>
      </w:r>
    </w:p>
    <w:p w:rsidR="00B86BF2" w:rsidRDefault="006753F4" w:rsidP="004B1172">
      <w:pPr>
        <w:rPr>
          <w:rFonts w:ascii="Myriad Pro" w:hAnsi="Myriad Pro"/>
        </w:rPr>
      </w:pPr>
      <w:r>
        <w:rPr>
          <w:rFonts w:ascii="Myriad Pro" w:hAnsi="Myriad Pro"/>
        </w:rPr>
        <w:t>February</w:t>
      </w:r>
      <w:r w:rsidR="003C2C03">
        <w:rPr>
          <w:rFonts w:ascii="Myriad Pro" w:hAnsi="Myriad Pro"/>
        </w:rPr>
        <w:t xml:space="preserve"> had us out plowing or sanding a few times</w:t>
      </w:r>
      <w:r w:rsidR="00827D47">
        <w:rPr>
          <w:rFonts w:ascii="Myriad Pro" w:hAnsi="Myriad Pro"/>
        </w:rPr>
        <w:t xml:space="preserve">. </w:t>
      </w:r>
      <w:r w:rsidR="00FD1F4D">
        <w:rPr>
          <w:rFonts w:ascii="Myriad Pro" w:hAnsi="Myriad Pro"/>
        </w:rPr>
        <w:t xml:space="preserve">We are </w:t>
      </w:r>
      <w:r w:rsidR="003C2C03">
        <w:rPr>
          <w:rFonts w:ascii="Myriad Pro" w:hAnsi="Myriad Pro"/>
        </w:rPr>
        <w:t xml:space="preserve">busy checking </w:t>
      </w:r>
      <w:r w:rsidR="00FD1F4D">
        <w:rPr>
          <w:rFonts w:ascii="Myriad Pro" w:hAnsi="Myriad Pro"/>
        </w:rPr>
        <w:t xml:space="preserve">out all the plow equipment </w:t>
      </w:r>
      <w:r w:rsidR="00B86BF2">
        <w:rPr>
          <w:rFonts w:ascii="Myriad Pro" w:hAnsi="Myriad Pro"/>
        </w:rPr>
        <w:t>after each plowing incident</w:t>
      </w:r>
      <w:r w:rsidR="003C2C03">
        <w:rPr>
          <w:rFonts w:ascii="Myriad Pro" w:hAnsi="Myriad Pro"/>
        </w:rPr>
        <w:t xml:space="preserve"> and working on all the equipment and trailers for the work season.</w:t>
      </w:r>
      <w:r w:rsidR="00827D47">
        <w:rPr>
          <w:rFonts w:ascii="Myriad Pro" w:hAnsi="Myriad Pro"/>
        </w:rPr>
        <w:t xml:space="preserve"> </w:t>
      </w:r>
      <w:r w:rsidR="00701A54">
        <w:rPr>
          <w:rFonts w:ascii="Myriad Pro" w:hAnsi="Myriad Pro"/>
        </w:rPr>
        <w:t>We are w</w:t>
      </w:r>
      <w:r w:rsidR="00827D47">
        <w:rPr>
          <w:rFonts w:ascii="Myriad Pro" w:hAnsi="Myriad Pro"/>
        </w:rPr>
        <w:t>orking on projecting as time and weather allows.</w:t>
      </w:r>
      <w:r w:rsidR="00701A54">
        <w:rPr>
          <w:rFonts w:ascii="Myriad Pro" w:hAnsi="Myriad Pro"/>
        </w:rPr>
        <w:t xml:space="preserve"> Started washing islands and medians and the sweepers have been out during the unusually warm weather.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827D47">
        <w:rPr>
          <w:rFonts w:ascii="Myriad Pro" w:hAnsi="Myriad Pro"/>
        </w:rPr>
        <w:t>10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827D47">
        <w:rPr>
          <w:rFonts w:ascii="Myriad Pro" w:hAnsi="Myriad Pro"/>
        </w:rPr>
        <w:t>7</w:t>
      </w:r>
      <w:r w:rsidRPr="00A7494C">
        <w:rPr>
          <w:rFonts w:ascii="Myriad Pro" w:hAnsi="Myriad Pro"/>
        </w:rPr>
        <w:t xml:space="preserve"> Traffic Citizen Requests</w:t>
      </w:r>
    </w:p>
    <w:p w:rsidR="00813ED4" w:rsidRPr="00B86BF2" w:rsidRDefault="00B86BF2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B86BF2">
        <w:rPr>
          <w:rFonts w:ascii="Myriad Pro" w:hAnsi="Myriad Pro"/>
        </w:rPr>
        <w:t xml:space="preserve">Hauled </w:t>
      </w:r>
      <w:r w:rsidR="00701A54">
        <w:rPr>
          <w:rFonts w:ascii="Myriad Pro" w:hAnsi="Myriad Pro"/>
        </w:rPr>
        <w:t>210.06</w:t>
      </w:r>
      <w:r w:rsidRPr="00B86BF2">
        <w:rPr>
          <w:rFonts w:ascii="Myriad Pro" w:hAnsi="Myriad Pro"/>
        </w:rPr>
        <w:t xml:space="preserve"> tons of </w:t>
      </w:r>
      <w:r>
        <w:rPr>
          <w:rFonts w:ascii="Myriad Pro" w:hAnsi="Myriad Pro"/>
        </w:rPr>
        <w:t>sand</w:t>
      </w:r>
    </w:p>
    <w:p w:rsidR="00701A54" w:rsidRDefault="00701A54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>Hauled 84.79 tons of road stone</w:t>
      </w:r>
    </w:p>
    <w:p w:rsidR="00FA4FF8" w:rsidRPr="00FA4FF8" w:rsidRDefault="00FA4FF8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FA4FF8">
        <w:rPr>
          <w:rFonts w:ascii="Myriad Pro" w:hAnsi="Myriad Pro"/>
        </w:rPr>
        <w:t>Used 12.68  tons of cold patch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C96DC5" w:rsidRDefault="003019F0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Sewer Division</w:t>
      </w:r>
    </w:p>
    <w:p w:rsidR="009E1981" w:rsidRDefault="006753F4" w:rsidP="009E1981">
      <w:pPr>
        <w:rPr>
          <w:rFonts w:ascii="Myriad Pro" w:hAnsi="Myriad Pro"/>
        </w:rPr>
      </w:pPr>
      <w:r>
        <w:rPr>
          <w:rFonts w:ascii="Myriad Pro" w:hAnsi="Myriad Pro"/>
        </w:rPr>
        <w:t>February</w:t>
      </w:r>
      <w:r w:rsidR="00903F4D">
        <w:rPr>
          <w:rFonts w:ascii="Myriad Pro" w:hAnsi="Myriad Pro"/>
        </w:rPr>
        <w:t xml:space="preserve"> </w:t>
      </w:r>
      <w:r w:rsidR="003C2C03">
        <w:rPr>
          <w:rFonts w:ascii="Myriad Pro" w:hAnsi="Myriad Pro"/>
        </w:rPr>
        <w:t xml:space="preserve">they walked the inceptor sewer line and flushed and cleaned the pits for City buildings. </w:t>
      </w:r>
      <w:r w:rsidR="00DC1336">
        <w:rPr>
          <w:rFonts w:ascii="Myriad Pro" w:hAnsi="Myriad Pro"/>
        </w:rPr>
        <w:t>They are doing monthly and bi-monthly flushing</w:t>
      </w:r>
      <w:r w:rsidR="003C2C03">
        <w:rPr>
          <w:rFonts w:ascii="Myriad Pro" w:hAnsi="Myriad Pro"/>
        </w:rPr>
        <w:t xml:space="preserve"> and </w:t>
      </w:r>
      <w:r w:rsidR="00C96DC5">
        <w:rPr>
          <w:rFonts w:ascii="Myriad Pro" w:hAnsi="Myriad Pro"/>
        </w:rPr>
        <w:t>working on</w:t>
      </w:r>
      <w:r w:rsidR="003C2C03">
        <w:rPr>
          <w:rFonts w:ascii="Myriad Pro" w:hAnsi="Myriad Pro"/>
        </w:rPr>
        <w:t xml:space="preserve"> equipment.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3C2C03">
        <w:rPr>
          <w:rFonts w:ascii="Myriad Pro" w:hAnsi="Myriad Pro"/>
        </w:rPr>
        <w:t>1</w:t>
      </w:r>
      <w:r w:rsidR="00FA4FF8">
        <w:rPr>
          <w:rFonts w:ascii="Myriad Pro" w:hAnsi="Myriad Pro"/>
        </w:rPr>
        <w:t>1</w:t>
      </w:r>
      <w:bookmarkStart w:id="0" w:name="_GoBack"/>
      <w:bookmarkEnd w:id="0"/>
      <w:r>
        <w:rPr>
          <w:rFonts w:ascii="Myriad Pro" w:hAnsi="Myriad Pro"/>
        </w:rPr>
        <w:t xml:space="preserve"> 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01A54" w:rsidRDefault="00701A54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1 </w:t>
      </w:r>
      <w:proofErr w:type="spellStart"/>
      <w:r>
        <w:rPr>
          <w:rFonts w:ascii="Myriad Pro" w:hAnsi="Myriad Pro"/>
        </w:rPr>
        <w:t>yd</w:t>
      </w:r>
      <w:proofErr w:type="spellEnd"/>
      <w:r>
        <w:rPr>
          <w:rFonts w:ascii="Myriad Pro" w:hAnsi="Myriad Pro"/>
        </w:rPr>
        <w:t xml:space="preserve"> of concrete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CF5271" w:rsidRDefault="00CF5271" w:rsidP="009E1981">
      <w:pPr>
        <w:rPr>
          <w:b/>
          <w:sz w:val="28"/>
          <w:szCs w:val="28"/>
        </w:rPr>
      </w:pPr>
    </w:p>
    <w:p w:rsidR="002214F9" w:rsidRDefault="002214F9" w:rsidP="009E1981">
      <w:pPr>
        <w:rPr>
          <w:b/>
          <w:sz w:val="28"/>
          <w:szCs w:val="28"/>
        </w:rPr>
      </w:pPr>
    </w:p>
    <w:p w:rsidR="007E2BBB" w:rsidRPr="00C96DC5" w:rsidRDefault="00E207E9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Fl</w:t>
      </w:r>
      <w:r w:rsidR="007E2BBB" w:rsidRPr="00C96DC5">
        <w:rPr>
          <w:b/>
          <w:sz w:val="36"/>
          <w:szCs w:val="28"/>
        </w:rPr>
        <w:t>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  <w:r w:rsidR="00194E79">
        <w:rPr>
          <w:rFonts w:ascii="Myriad Pro" w:hAnsi="Myriad Pro"/>
        </w:rPr>
        <w:t xml:space="preserve"> 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01A54">
        <w:rPr>
          <w:rFonts w:ascii="Myriad Pro" w:hAnsi="Myriad Pro"/>
        </w:rPr>
        <w:t>94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01A54">
        <w:rPr>
          <w:rFonts w:ascii="Myriad Pro" w:hAnsi="Myriad Pro"/>
        </w:rPr>
        <w:t>56</w:t>
      </w:r>
      <w:r w:rsidR="00617A7D">
        <w:rPr>
          <w:rFonts w:ascii="Myriad Pro" w:hAnsi="Myriad Pro"/>
        </w:rPr>
        <w:t xml:space="preserve"> </w:t>
      </w:r>
      <w:r>
        <w:rPr>
          <w:rFonts w:ascii="Myriad Pro" w:hAnsi="Myriad Pro"/>
        </w:rPr>
        <w:t>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01A54">
        <w:rPr>
          <w:rFonts w:ascii="Myriad Pro" w:hAnsi="Myriad Pro"/>
        </w:rPr>
        <w:t>10</w:t>
      </w:r>
      <w:r>
        <w:rPr>
          <w:rFonts w:ascii="Myriad Pro" w:hAnsi="Myriad Pro"/>
        </w:rPr>
        <w:t xml:space="preserve"> 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3C2C03">
        <w:rPr>
          <w:rFonts w:ascii="Myriad Pro" w:hAnsi="Myriad Pro"/>
        </w:rPr>
        <w:t>3</w:t>
      </w:r>
      <w:r>
        <w:rPr>
          <w:rFonts w:ascii="Myriad Pro" w:hAnsi="Myriad Pro"/>
        </w:rPr>
        <w:t xml:space="preserve"> vehicle</w:t>
      </w:r>
      <w:r w:rsidR="003C2C03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3C2C03" w:rsidRDefault="003C2C03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01A54">
        <w:rPr>
          <w:rFonts w:ascii="Myriad Pro" w:hAnsi="Myriad Pro"/>
        </w:rPr>
        <w:t>2</w:t>
      </w:r>
      <w:r>
        <w:rPr>
          <w:rFonts w:ascii="Myriad Pro" w:hAnsi="Myriad Pro"/>
        </w:rPr>
        <w:t xml:space="preserve"> vehicles for the Building Department</w:t>
      </w:r>
    </w:p>
    <w:p w:rsidR="00701A54" w:rsidRDefault="00701A54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>Worked on 1 vehicle for the Engineering Department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805582" w:rsidRDefault="00805582" w:rsidP="009E1981">
      <w:pPr>
        <w:rPr>
          <w:rFonts w:ascii="Myriad Pro" w:hAnsi="Myriad Pro"/>
        </w:rPr>
      </w:pPr>
    </w:p>
    <w:p w:rsidR="007E2BBB" w:rsidRPr="00C96DC5" w:rsidRDefault="007E2BBB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6753F4">
        <w:rPr>
          <w:rFonts w:ascii="Myriad Pro" w:hAnsi="Myriad Pro"/>
        </w:rPr>
        <w:t>February</w:t>
      </w:r>
      <w:r w:rsidR="00903F4D">
        <w:rPr>
          <w:rFonts w:ascii="Myriad Pro" w:hAnsi="Myriad Pro"/>
        </w:rPr>
        <w:t xml:space="preserve"> </w:t>
      </w:r>
      <w:r w:rsidR="00FF7D15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701A54">
        <w:rPr>
          <w:rFonts w:ascii="Myriad Pro" w:hAnsi="Myriad Pro"/>
        </w:rPr>
        <w:t>3683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701A54">
        <w:rPr>
          <w:rFonts w:ascii="Myriad Pro" w:hAnsi="Myriad Pro"/>
        </w:rPr>
        <w:t>94</w:t>
      </w:r>
      <w:r>
        <w:rPr>
          <w:rFonts w:ascii="Myriad Pro" w:hAnsi="Myriad Pro"/>
        </w:rPr>
        <w:t xml:space="preserve"> curb side violation tags,</w:t>
      </w:r>
      <w:r w:rsidR="005621EE">
        <w:rPr>
          <w:rFonts w:ascii="Myriad Pro" w:hAnsi="Myriad Pro"/>
        </w:rPr>
        <w:t xml:space="preserve"> due to the number of new residents we have seen an increase in violations</w:t>
      </w:r>
      <w:r w:rsidR="00C96DC5">
        <w:rPr>
          <w:rFonts w:ascii="Myriad Pro" w:hAnsi="Myriad Pro"/>
        </w:rPr>
        <w:t>, but we are trying to make sure new residents are given the rules and explain the rules when they pick up the recycle bins.</w:t>
      </w:r>
    </w:p>
    <w:p w:rsidR="00010256" w:rsidRDefault="00010256" w:rsidP="009E1981">
      <w:pPr>
        <w:rPr>
          <w:b/>
          <w:sz w:val="28"/>
          <w:szCs w:val="28"/>
        </w:rPr>
      </w:pPr>
    </w:p>
    <w:p w:rsidR="002D50FB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Curbside Collection Amounts:</w:t>
      </w:r>
    </w:p>
    <w:p w:rsidR="002443F0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701A54">
        <w:rPr>
          <w:rFonts w:ascii="Myriad Pro" w:hAnsi="Myriad Pro"/>
        </w:rPr>
        <w:t>421.28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701A54">
        <w:rPr>
          <w:rFonts w:ascii="Myriad Pro" w:hAnsi="Myriad Pro"/>
        </w:rPr>
        <w:t xml:space="preserve">122.76 </w:t>
      </w:r>
      <w:r w:rsidRPr="00010256">
        <w:rPr>
          <w:rFonts w:ascii="Myriad Pro" w:hAnsi="Myriad Pro"/>
        </w:rPr>
        <w:t>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701A54">
        <w:rPr>
          <w:rFonts w:ascii="Myriad Pro" w:hAnsi="Myriad Pro"/>
        </w:rPr>
        <w:t>4.60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C96DC5">
        <w:rPr>
          <w:rFonts w:ascii="Myriad Pro" w:hAnsi="Myriad Pro"/>
        </w:rPr>
        <w:t>1</w:t>
      </w:r>
      <w:r w:rsidR="00701A54">
        <w:rPr>
          <w:rFonts w:ascii="Myriad Pro" w:hAnsi="Myriad Pro"/>
        </w:rPr>
        <w:t>564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701A54">
        <w:rPr>
          <w:rFonts w:ascii="Myriad Pro" w:hAnsi="Myriad Pro"/>
        </w:rPr>
        <w:t xml:space="preserve">39 </w:t>
      </w:r>
      <w:r>
        <w:rPr>
          <w:rFonts w:ascii="Myriad Pro" w:hAnsi="Myriad Pro"/>
        </w:rPr>
        <w:t>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701A54">
        <w:rPr>
          <w:rFonts w:ascii="Myriad Pro" w:hAnsi="Myriad Pro"/>
        </w:rPr>
        <w:t>2.20</w:t>
      </w:r>
      <w:r>
        <w:rPr>
          <w:rFonts w:ascii="Myriad Pro" w:hAnsi="Myriad Pro"/>
        </w:rPr>
        <w:t xml:space="preserve"> tons of metal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Recycled 1.94 tons of plastic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Recycled 3.63 tons of CB</w:t>
      </w:r>
    </w:p>
    <w:p w:rsidR="00617A7D" w:rsidRPr="004C71EA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B86BF2">
        <w:rPr>
          <w:rFonts w:ascii="Myriad Pro" w:hAnsi="Myriad Pro"/>
        </w:rPr>
        <w:t>2</w:t>
      </w:r>
      <w:r w:rsidR="00701A54">
        <w:rPr>
          <w:rFonts w:ascii="Myriad Pro" w:hAnsi="Myriad Pro"/>
        </w:rPr>
        <w:t>0</w:t>
      </w:r>
      <w:r w:rsidRPr="004C71EA">
        <w:rPr>
          <w:rFonts w:ascii="Myriad Pro" w:hAnsi="Myriad Pro"/>
        </w:rPr>
        <w:t xml:space="preserve"> Special Trash pickups</w:t>
      </w:r>
    </w:p>
    <w:sectPr w:rsidR="00617A7D" w:rsidRPr="004C71EA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6753F4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February</w:t>
                          </w:r>
                          <w:r w:rsidR="00903F4D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0101CE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6753F4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February</w:t>
                    </w:r>
                    <w:r w:rsidR="00903F4D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0101CE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FA4FF8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7B19"/>
    <w:rsid w:val="000800AA"/>
    <w:rsid w:val="000902BF"/>
    <w:rsid w:val="000E6D40"/>
    <w:rsid w:val="001050D6"/>
    <w:rsid w:val="00120362"/>
    <w:rsid w:val="00157E22"/>
    <w:rsid w:val="0016083F"/>
    <w:rsid w:val="00177BA4"/>
    <w:rsid w:val="00194E79"/>
    <w:rsid w:val="001963C6"/>
    <w:rsid w:val="001E2AB7"/>
    <w:rsid w:val="00217E98"/>
    <w:rsid w:val="002214F9"/>
    <w:rsid w:val="002443F0"/>
    <w:rsid w:val="00296A68"/>
    <w:rsid w:val="002B3882"/>
    <w:rsid w:val="002D50FB"/>
    <w:rsid w:val="002E7E46"/>
    <w:rsid w:val="003019F0"/>
    <w:rsid w:val="0030370E"/>
    <w:rsid w:val="00340B94"/>
    <w:rsid w:val="00373C7A"/>
    <w:rsid w:val="00387533"/>
    <w:rsid w:val="003B4F70"/>
    <w:rsid w:val="003B69A6"/>
    <w:rsid w:val="003C2C03"/>
    <w:rsid w:val="003C658A"/>
    <w:rsid w:val="003F1719"/>
    <w:rsid w:val="004420C3"/>
    <w:rsid w:val="00454E99"/>
    <w:rsid w:val="00462F27"/>
    <w:rsid w:val="004B1172"/>
    <w:rsid w:val="004C71EA"/>
    <w:rsid w:val="004F2721"/>
    <w:rsid w:val="00543329"/>
    <w:rsid w:val="00552155"/>
    <w:rsid w:val="00560740"/>
    <w:rsid w:val="005621EE"/>
    <w:rsid w:val="00566289"/>
    <w:rsid w:val="00576EA5"/>
    <w:rsid w:val="00577F90"/>
    <w:rsid w:val="005902F6"/>
    <w:rsid w:val="005B78AC"/>
    <w:rsid w:val="00617A7D"/>
    <w:rsid w:val="006241D1"/>
    <w:rsid w:val="00630158"/>
    <w:rsid w:val="00634795"/>
    <w:rsid w:val="006753F4"/>
    <w:rsid w:val="006958E3"/>
    <w:rsid w:val="006B0AF3"/>
    <w:rsid w:val="006F5774"/>
    <w:rsid w:val="00701A54"/>
    <w:rsid w:val="0070341D"/>
    <w:rsid w:val="00727CE4"/>
    <w:rsid w:val="007313C9"/>
    <w:rsid w:val="00757B35"/>
    <w:rsid w:val="007C37CA"/>
    <w:rsid w:val="007D58E8"/>
    <w:rsid w:val="007E2BBB"/>
    <w:rsid w:val="00805582"/>
    <w:rsid w:val="00813ED4"/>
    <w:rsid w:val="00827D47"/>
    <w:rsid w:val="00873037"/>
    <w:rsid w:val="00885BCD"/>
    <w:rsid w:val="008A1D76"/>
    <w:rsid w:val="008B42ED"/>
    <w:rsid w:val="008D09ED"/>
    <w:rsid w:val="008E5B65"/>
    <w:rsid w:val="00901FCF"/>
    <w:rsid w:val="00903F4D"/>
    <w:rsid w:val="0091533E"/>
    <w:rsid w:val="009164FC"/>
    <w:rsid w:val="00956D0A"/>
    <w:rsid w:val="00966947"/>
    <w:rsid w:val="00976BE9"/>
    <w:rsid w:val="00987372"/>
    <w:rsid w:val="009E1981"/>
    <w:rsid w:val="00A010CF"/>
    <w:rsid w:val="00A1404C"/>
    <w:rsid w:val="00A14307"/>
    <w:rsid w:val="00A27F40"/>
    <w:rsid w:val="00A63392"/>
    <w:rsid w:val="00A73D03"/>
    <w:rsid w:val="00A7494C"/>
    <w:rsid w:val="00AE3871"/>
    <w:rsid w:val="00B01B4D"/>
    <w:rsid w:val="00B10058"/>
    <w:rsid w:val="00B27161"/>
    <w:rsid w:val="00B65F53"/>
    <w:rsid w:val="00B86BF2"/>
    <w:rsid w:val="00C7544C"/>
    <w:rsid w:val="00C803E0"/>
    <w:rsid w:val="00C9337C"/>
    <w:rsid w:val="00C96DC5"/>
    <w:rsid w:val="00CC3F95"/>
    <w:rsid w:val="00CF5271"/>
    <w:rsid w:val="00D10CA7"/>
    <w:rsid w:val="00D15B51"/>
    <w:rsid w:val="00D30E94"/>
    <w:rsid w:val="00D374BC"/>
    <w:rsid w:val="00D83DC4"/>
    <w:rsid w:val="00D93FE4"/>
    <w:rsid w:val="00DC1336"/>
    <w:rsid w:val="00DF1059"/>
    <w:rsid w:val="00E207E9"/>
    <w:rsid w:val="00E20C34"/>
    <w:rsid w:val="00E47F1B"/>
    <w:rsid w:val="00E54581"/>
    <w:rsid w:val="00E612B2"/>
    <w:rsid w:val="00E669FD"/>
    <w:rsid w:val="00EA5615"/>
    <w:rsid w:val="00EA668C"/>
    <w:rsid w:val="00EB1F0B"/>
    <w:rsid w:val="00EF4772"/>
    <w:rsid w:val="00EF6F69"/>
    <w:rsid w:val="00F12B92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5444-DE21-494A-986B-0A76E563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5</cp:revision>
  <cp:lastPrinted>2017-03-01T16:19:00Z</cp:lastPrinted>
  <dcterms:created xsi:type="dcterms:W3CDTF">2017-03-01T16:18:00Z</dcterms:created>
  <dcterms:modified xsi:type="dcterms:W3CDTF">2017-03-03T16:55:00Z</dcterms:modified>
</cp:coreProperties>
</file>