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EAE" w:rsidRPr="00EF4083" w:rsidRDefault="009E3EAE" w:rsidP="009E3EAE">
      <w:r w:rsidRPr="00EF4083">
        <w:tab/>
      </w:r>
      <w:r w:rsidRPr="00EF4083">
        <w:tab/>
      </w:r>
      <w:r w:rsidRPr="00EF4083">
        <w:tab/>
      </w:r>
      <w:r w:rsidRPr="00EF4083">
        <w:tab/>
      </w:r>
      <w:r w:rsidRPr="00EF4083">
        <w:tab/>
      </w:r>
      <w:r w:rsidRPr="00EF4083">
        <w:tab/>
      </w:r>
      <w:r w:rsidRPr="00EF4083">
        <w:tab/>
      </w:r>
      <w:r w:rsidRPr="00EF4083">
        <w:tab/>
      </w:r>
      <w:r w:rsidRPr="00EF4083">
        <w:tab/>
        <w:t>November 9, 2017</w:t>
      </w:r>
    </w:p>
    <w:p w:rsidR="009E3EAE" w:rsidRPr="00EF4083" w:rsidRDefault="009E3EAE" w:rsidP="009E3EAE"/>
    <w:p w:rsidR="009E3EAE" w:rsidRPr="00EF4083" w:rsidRDefault="009E3EAE" w:rsidP="009E3EAE"/>
    <w:p w:rsidR="009E3EAE" w:rsidRPr="00EF4083" w:rsidRDefault="009E3EAE" w:rsidP="009E3EAE"/>
    <w:p w:rsidR="009E3EAE" w:rsidRPr="00EF4083" w:rsidRDefault="009E3EAE" w:rsidP="009E3EAE">
      <w:r w:rsidRPr="00EF4083">
        <w:t>The City Council of the City of Marion, Linn County, Iowa met in regular session, Thursday, November 9, 2017, at 5:30 p.m. in the council chambers of City Hall with Mayor AbouAssaly presiding and the following council members present:  Draper, Etzel, Spinks, Brandt, Nicholson, and Pazour.  Absent:  None.</w:t>
      </w:r>
    </w:p>
    <w:p w:rsidR="009E3EAE" w:rsidRPr="00EF4083" w:rsidRDefault="009E3EAE" w:rsidP="009E3EAE"/>
    <w:p w:rsidR="009E3EAE" w:rsidRPr="00EF4083" w:rsidRDefault="009E3EAE" w:rsidP="009E3EAE">
      <w:r w:rsidRPr="00EF4083">
        <w:t>The meeting was opened with the Pledge of Allegiance.</w:t>
      </w:r>
    </w:p>
    <w:p w:rsidR="009E3EAE" w:rsidRPr="00EF4083" w:rsidRDefault="009E3EAE" w:rsidP="009E3EAE"/>
    <w:p w:rsidR="009E3EAE" w:rsidRPr="00EF4083" w:rsidRDefault="009E3EAE" w:rsidP="009E3EAE">
      <w:r w:rsidRPr="00EF4083">
        <w:t>Council observed a moment of silence.</w:t>
      </w:r>
    </w:p>
    <w:p w:rsidR="009E3EAE" w:rsidRPr="00EF4083" w:rsidRDefault="009E3EAE" w:rsidP="009E3EAE"/>
    <w:p w:rsidR="00FC4B88" w:rsidRPr="00EF4083" w:rsidRDefault="005E20AA" w:rsidP="00FC4B88">
      <w:pPr>
        <w:tabs>
          <w:tab w:val="left" w:pos="1080"/>
          <w:tab w:val="left" w:pos="1260"/>
        </w:tabs>
        <w:rPr>
          <w:rFonts w:cs="Arial"/>
          <w:szCs w:val="24"/>
        </w:rPr>
      </w:pPr>
      <w:r w:rsidRPr="00EF4083">
        <w:rPr>
          <w:rFonts w:cs="Arial"/>
          <w:szCs w:val="24"/>
        </w:rPr>
        <w:t xml:space="preserve">Mayor AbouAssaly read a proclamation for </w:t>
      </w:r>
      <w:r w:rsidR="00FC4B88" w:rsidRPr="00EF4083">
        <w:rPr>
          <w:rFonts w:cs="Arial"/>
          <w:szCs w:val="24"/>
        </w:rPr>
        <w:t>Small Business Saturday</w:t>
      </w:r>
      <w:r w:rsidRPr="00EF4083">
        <w:rPr>
          <w:rFonts w:cs="Arial"/>
          <w:szCs w:val="24"/>
        </w:rPr>
        <w:t xml:space="preserve">.  </w:t>
      </w:r>
      <w:r w:rsidR="00681097" w:rsidRPr="00EF4083">
        <w:rPr>
          <w:rFonts w:cs="Arial"/>
          <w:szCs w:val="24"/>
        </w:rPr>
        <w:t>Mike Pedersen, owner of Tommasso’s</w:t>
      </w:r>
      <w:r w:rsidR="002109DA" w:rsidRPr="00EF4083">
        <w:rPr>
          <w:rFonts w:cs="Arial"/>
          <w:szCs w:val="24"/>
        </w:rPr>
        <w:t xml:space="preserve"> Pizza</w:t>
      </w:r>
      <w:r w:rsidR="008758CE">
        <w:rPr>
          <w:rFonts w:cs="Arial"/>
          <w:szCs w:val="24"/>
        </w:rPr>
        <w:t>, accepted the proclamation on behalf of the business community.</w:t>
      </w:r>
      <w:bookmarkStart w:id="0" w:name="_GoBack"/>
      <w:bookmarkEnd w:id="0"/>
    </w:p>
    <w:p w:rsidR="005E20AA" w:rsidRPr="00EF4083" w:rsidRDefault="005E20AA" w:rsidP="00FC4B88">
      <w:pPr>
        <w:tabs>
          <w:tab w:val="left" w:pos="1080"/>
          <w:tab w:val="left" w:pos="1260"/>
        </w:tabs>
        <w:rPr>
          <w:rFonts w:cs="Arial"/>
          <w:szCs w:val="24"/>
        </w:rPr>
      </w:pPr>
    </w:p>
    <w:p w:rsidR="00320532" w:rsidRPr="00EF4083" w:rsidRDefault="005E20AA" w:rsidP="00FC4B88">
      <w:pPr>
        <w:rPr>
          <w:rFonts w:cs="Arial"/>
          <w:szCs w:val="24"/>
        </w:rPr>
      </w:pPr>
      <w:r w:rsidRPr="00EF4083">
        <w:rPr>
          <w:rFonts w:cs="Arial"/>
          <w:szCs w:val="24"/>
        </w:rPr>
        <w:t xml:space="preserve">Mayor AbouAssaly read a proclamation for the </w:t>
      </w:r>
      <w:r w:rsidR="00FC4B88" w:rsidRPr="00EF4083">
        <w:rPr>
          <w:rFonts w:cs="Arial"/>
          <w:szCs w:val="24"/>
        </w:rPr>
        <w:t>International Human Rights Day</w:t>
      </w:r>
      <w:r w:rsidRPr="00EF4083">
        <w:rPr>
          <w:rFonts w:cs="Arial"/>
          <w:szCs w:val="24"/>
        </w:rPr>
        <w:t xml:space="preserve">.  He presented the proclamation to </w:t>
      </w:r>
      <w:r w:rsidR="00681097" w:rsidRPr="00EF4083">
        <w:rPr>
          <w:rFonts w:cs="Arial"/>
          <w:szCs w:val="24"/>
        </w:rPr>
        <w:t xml:space="preserve">Steve Moshier, </w:t>
      </w:r>
      <w:r w:rsidR="00526621">
        <w:rPr>
          <w:rFonts w:cs="Arial"/>
          <w:szCs w:val="24"/>
        </w:rPr>
        <w:t xml:space="preserve">chair of the </w:t>
      </w:r>
      <w:r w:rsidR="0065136F" w:rsidRPr="00EF4083">
        <w:rPr>
          <w:rFonts w:cs="Arial"/>
          <w:szCs w:val="24"/>
        </w:rPr>
        <w:t>Mari</w:t>
      </w:r>
      <w:r w:rsidR="00681097" w:rsidRPr="00EF4083">
        <w:rPr>
          <w:rFonts w:cs="Arial"/>
          <w:szCs w:val="24"/>
        </w:rPr>
        <w:t>o</w:t>
      </w:r>
      <w:r w:rsidR="0065136F" w:rsidRPr="00EF4083">
        <w:rPr>
          <w:rFonts w:cs="Arial"/>
          <w:szCs w:val="24"/>
        </w:rPr>
        <w:t>n Civil Right</w:t>
      </w:r>
      <w:r w:rsidR="00681097" w:rsidRPr="00EF4083">
        <w:rPr>
          <w:rFonts w:cs="Arial"/>
          <w:szCs w:val="24"/>
        </w:rPr>
        <w:t>s</w:t>
      </w:r>
      <w:r w:rsidR="0065136F" w:rsidRPr="00EF4083">
        <w:rPr>
          <w:rFonts w:cs="Arial"/>
          <w:szCs w:val="24"/>
        </w:rPr>
        <w:t xml:space="preserve"> Commission</w:t>
      </w:r>
      <w:r w:rsidRPr="00EF4083">
        <w:rPr>
          <w:rFonts w:cs="Arial"/>
          <w:szCs w:val="24"/>
        </w:rPr>
        <w:t xml:space="preserve">. </w:t>
      </w:r>
    </w:p>
    <w:p w:rsidR="00FC4B88" w:rsidRPr="00EF4083" w:rsidRDefault="00FC4B88" w:rsidP="00303418">
      <w:pPr>
        <w:rPr>
          <w:rFonts w:cs="Arial"/>
          <w:szCs w:val="24"/>
        </w:rPr>
      </w:pPr>
    </w:p>
    <w:p w:rsidR="005E20AA" w:rsidRPr="00EF4083" w:rsidRDefault="00493FE1" w:rsidP="00F42803">
      <w:pPr>
        <w:tabs>
          <w:tab w:val="num" w:pos="1710"/>
        </w:tabs>
      </w:pPr>
      <w:r w:rsidRPr="00EF4083">
        <w:t>Citizen’s presentat</w:t>
      </w:r>
      <w:r w:rsidR="00A35FD3">
        <w:t>ions, comments and/or petitions:</w:t>
      </w:r>
      <w:r w:rsidR="00F42803">
        <w:br/>
      </w:r>
      <w:r w:rsidR="00681097" w:rsidRPr="00EF4083">
        <w:t>Joshua Lovejoy, 2100 10</w:t>
      </w:r>
      <w:r w:rsidR="00681097" w:rsidRPr="00EF4083">
        <w:rPr>
          <w:vertAlign w:val="superscript"/>
        </w:rPr>
        <w:t>th</w:t>
      </w:r>
      <w:r w:rsidR="00681097" w:rsidRPr="00EF4083">
        <w:t xml:space="preserve"> Avenue expressed concern regarding the inactive crosswalk </w:t>
      </w:r>
      <w:r w:rsidR="00526621">
        <w:t xml:space="preserve">light </w:t>
      </w:r>
      <w:r w:rsidR="00681097" w:rsidRPr="00EF4083">
        <w:t>on 7</w:t>
      </w:r>
      <w:r w:rsidR="00681097" w:rsidRPr="00EF4083">
        <w:rPr>
          <w:vertAlign w:val="superscript"/>
        </w:rPr>
        <w:t>th</w:t>
      </w:r>
      <w:r w:rsidR="00681097" w:rsidRPr="00EF4083">
        <w:t xml:space="preserve"> Avenue between 18</w:t>
      </w:r>
      <w:r w:rsidR="00681097" w:rsidRPr="00EF4083">
        <w:rPr>
          <w:vertAlign w:val="superscript"/>
        </w:rPr>
        <w:t>th</w:t>
      </w:r>
      <w:r w:rsidR="00681097" w:rsidRPr="00EF4083">
        <w:t xml:space="preserve"> Street and 19</w:t>
      </w:r>
      <w:r w:rsidR="00681097" w:rsidRPr="00EF4083">
        <w:rPr>
          <w:vertAlign w:val="superscript"/>
        </w:rPr>
        <w:t>th</w:t>
      </w:r>
      <w:r w:rsidR="00681097" w:rsidRPr="00EF4083">
        <w:t xml:space="preserve"> Avenue.</w:t>
      </w:r>
    </w:p>
    <w:p w:rsidR="00681097" w:rsidRPr="00EF4083" w:rsidRDefault="00681097" w:rsidP="00303418">
      <w:pPr>
        <w:tabs>
          <w:tab w:val="num" w:pos="1710"/>
        </w:tabs>
      </w:pPr>
    </w:p>
    <w:p w:rsidR="00681097" w:rsidRPr="00EF4083" w:rsidRDefault="00681097" w:rsidP="002109DA">
      <w:pPr>
        <w:tabs>
          <w:tab w:val="num" w:pos="720"/>
        </w:tabs>
      </w:pPr>
      <w:r w:rsidRPr="00EF4083">
        <w:t>Susan Foster, 2745 Highland Drive, expressed concern regarding a large garage that is being constructed at 3851 29</w:t>
      </w:r>
      <w:r w:rsidRPr="00EF4083">
        <w:rPr>
          <w:vertAlign w:val="superscript"/>
        </w:rPr>
        <w:t>th</w:t>
      </w:r>
      <w:r w:rsidRPr="00EF4083">
        <w:t xml:space="preserve"> Avenue.</w:t>
      </w:r>
    </w:p>
    <w:p w:rsidR="005E20AA" w:rsidRPr="00EF4083" w:rsidRDefault="005E20AA" w:rsidP="00303418">
      <w:pPr>
        <w:tabs>
          <w:tab w:val="num" w:pos="1710"/>
        </w:tabs>
      </w:pPr>
    </w:p>
    <w:p w:rsidR="000D7452" w:rsidRPr="00EF4083" w:rsidRDefault="00681097" w:rsidP="00303418">
      <w:pPr>
        <w:tabs>
          <w:tab w:val="num" w:pos="1710"/>
        </w:tabs>
      </w:pPr>
      <w:r w:rsidRPr="00EF4083">
        <w:t xml:space="preserve">Council Member Nicholson requested that </w:t>
      </w:r>
      <w:r w:rsidRPr="00EF4083">
        <w:rPr>
          <w:rFonts w:eastAsia="Calibri" w:cs="Arial"/>
          <w:szCs w:val="24"/>
        </w:rPr>
        <w:t xml:space="preserve">Resolution No. </w:t>
      </w:r>
      <w:r w:rsidRPr="00EF4083">
        <w:rPr>
          <w:rFonts w:eastAsia="Calibri" w:cs="Arial"/>
          <w:szCs w:val="24"/>
          <w:u w:val="single"/>
        </w:rPr>
        <w:t>26466</w:t>
      </w:r>
      <w:r w:rsidRPr="00EF4083">
        <w:rPr>
          <w:rFonts w:eastAsia="Calibri" w:cs="Arial"/>
          <w:szCs w:val="24"/>
        </w:rPr>
        <w:t xml:space="preserve"> approving Partial Payment No. 2 to Eastern Iowa Excavating and Concrete, LLC regarding the 2017 31</w:t>
      </w:r>
      <w:r w:rsidRPr="00EF4083">
        <w:rPr>
          <w:rFonts w:eastAsia="Calibri" w:cs="Arial"/>
          <w:szCs w:val="24"/>
          <w:vertAlign w:val="superscript"/>
        </w:rPr>
        <w:t>st</w:t>
      </w:r>
      <w:r w:rsidRPr="00EF4083">
        <w:rPr>
          <w:rFonts w:eastAsia="Calibri" w:cs="Arial"/>
          <w:szCs w:val="24"/>
        </w:rPr>
        <w:t xml:space="preserve"> Street Rehabilitation Project [NSI] in the amount of $72,764.48 and </w:t>
      </w:r>
      <w:r w:rsidRPr="00EF4083">
        <w:rPr>
          <w:rFonts w:eastAsia="Calibri"/>
        </w:rPr>
        <w:t xml:space="preserve">Resolution No. </w:t>
      </w:r>
      <w:r w:rsidRPr="00EF4083">
        <w:rPr>
          <w:rFonts w:eastAsia="Calibri"/>
          <w:u w:val="single"/>
        </w:rPr>
        <w:t>26470</w:t>
      </w:r>
      <w:r w:rsidRPr="00EF4083">
        <w:rPr>
          <w:rFonts w:eastAsia="Calibri"/>
        </w:rPr>
        <w:t xml:space="preserve"> accepting the 2017 31</w:t>
      </w:r>
      <w:r w:rsidRPr="00EF4083">
        <w:rPr>
          <w:rFonts w:eastAsia="Calibri"/>
          <w:vertAlign w:val="superscript"/>
        </w:rPr>
        <w:t>st</w:t>
      </w:r>
      <w:r w:rsidRPr="00EF4083">
        <w:rPr>
          <w:rFonts w:eastAsia="Calibri"/>
        </w:rPr>
        <w:t xml:space="preserve"> Street Rehabilitation Project [NSI] be removed from the agenda for separate consideration.</w:t>
      </w:r>
    </w:p>
    <w:p w:rsidR="00681097" w:rsidRDefault="00681097" w:rsidP="00303418">
      <w:pPr>
        <w:tabs>
          <w:tab w:val="num" w:pos="1710"/>
        </w:tabs>
      </w:pPr>
    </w:p>
    <w:p w:rsidR="00E313A4" w:rsidRPr="00EF4083" w:rsidRDefault="005E20AA" w:rsidP="00303418">
      <w:pPr>
        <w:tabs>
          <w:tab w:val="left" w:pos="1260"/>
        </w:tabs>
      </w:pPr>
      <w:r w:rsidRPr="00EF4083">
        <w:t xml:space="preserve">Moved by Nicholson, seconded by </w:t>
      </w:r>
      <w:r w:rsidR="00681097" w:rsidRPr="00EF4083">
        <w:t>Pazour</w:t>
      </w:r>
      <w:r w:rsidRPr="00EF4083">
        <w:t xml:space="preserve"> </w:t>
      </w:r>
      <w:r w:rsidR="00BA5218" w:rsidRPr="00EF4083">
        <w:t xml:space="preserve">to approve Consent Calendar, as </w:t>
      </w:r>
      <w:r w:rsidRPr="00EF4083">
        <w:t>follows</w:t>
      </w:r>
      <w:r w:rsidR="00BA5218" w:rsidRPr="00EF4083">
        <w:t>:</w:t>
      </w:r>
      <w:r w:rsidR="00BA5218" w:rsidRPr="00EF4083">
        <w:br/>
      </w:r>
    </w:p>
    <w:p w:rsidR="00EA0317" w:rsidRPr="00EF4083" w:rsidRDefault="00EA0317" w:rsidP="005E20AA">
      <w:pPr>
        <w:pStyle w:val="Title"/>
        <w:ind w:left="1080"/>
        <w:jc w:val="left"/>
        <w:outlineLvl w:val="0"/>
        <w:rPr>
          <w:b w:val="0"/>
        </w:rPr>
      </w:pPr>
      <w:r w:rsidRPr="00EF4083">
        <w:rPr>
          <w:b w:val="0"/>
        </w:rPr>
        <w:t xml:space="preserve">Motion to approve minutes of the </w:t>
      </w:r>
      <w:r w:rsidR="009D4281" w:rsidRPr="00EF4083">
        <w:rPr>
          <w:b w:val="0"/>
        </w:rPr>
        <w:t>October 17 and 19</w:t>
      </w:r>
      <w:r w:rsidR="00A66065" w:rsidRPr="00EF4083">
        <w:rPr>
          <w:b w:val="0"/>
        </w:rPr>
        <w:t>,</w:t>
      </w:r>
      <w:r w:rsidR="00E90894" w:rsidRPr="00EF4083">
        <w:rPr>
          <w:b w:val="0"/>
        </w:rPr>
        <w:t xml:space="preserve"> 2017</w:t>
      </w:r>
      <w:r w:rsidRPr="00EF4083">
        <w:rPr>
          <w:b w:val="0"/>
        </w:rPr>
        <w:t xml:space="preserve"> City Council meetings.</w:t>
      </w:r>
      <w:r w:rsidRPr="00EF4083">
        <w:rPr>
          <w:b w:val="0"/>
        </w:rPr>
        <w:br/>
      </w:r>
    </w:p>
    <w:p w:rsidR="00724478" w:rsidRPr="00EF4083" w:rsidRDefault="00EA0317" w:rsidP="005E20AA">
      <w:pPr>
        <w:pStyle w:val="Title"/>
        <w:ind w:left="1080"/>
        <w:jc w:val="left"/>
        <w:outlineLvl w:val="0"/>
        <w:rPr>
          <w:b w:val="0"/>
        </w:rPr>
      </w:pPr>
      <w:r w:rsidRPr="00EF4083">
        <w:rPr>
          <w:b w:val="0"/>
        </w:rPr>
        <w:t>Motion to approve the bills as presented in the amount of $</w:t>
      </w:r>
      <w:r w:rsidR="00FC4B88" w:rsidRPr="00EF4083">
        <w:rPr>
          <w:b w:val="0"/>
        </w:rPr>
        <w:t>7,134,406.26</w:t>
      </w:r>
      <w:r w:rsidRPr="00EF4083">
        <w:rPr>
          <w:b w:val="0"/>
        </w:rPr>
        <w:t>.</w:t>
      </w:r>
      <w:r w:rsidR="00420650" w:rsidRPr="00EF4083">
        <w:rPr>
          <w:b w:val="0"/>
        </w:rPr>
        <w:br/>
      </w:r>
    </w:p>
    <w:p w:rsidR="00EA0317" w:rsidRPr="00EF4083" w:rsidRDefault="00EA0317" w:rsidP="005E20AA">
      <w:pPr>
        <w:pStyle w:val="Title"/>
        <w:ind w:left="1080"/>
        <w:jc w:val="left"/>
        <w:outlineLvl w:val="0"/>
        <w:rPr>
          <w:b w:val="0"/>
        </w:rPr>
      </w:pPr>
      <w:r w:rsidRPr="00EF4083">
        <w:rPr>
          <w:b w:val="0"/>
        </w:rPr>
        <w:t>Motion to approve the following liquor license applications:</w:t>
      </w:r>
      <w:r w:rsidRPr="00EF4083">
        <w:rPr>
          <w:b w:val="0"/>
        </w:rPr>
        <w:br/>
      </w:r>
    </w:p>
    <w:p w:rsidR="00F42803" w:rsidRDefault="00FC4B88" w:rsidP="00F816BB">
      <w:pPr>
        <w:pStyle w:val="ListParagraph"/>
        <w:numPr>
          <w:ilvl w:val="1"/>
          <w:numId w:val="1"/>
        </w:numPr>
        <w:tabs>
          <w:tab w:val="clear" w:pos="2016"/>
          <w:tab w:val="num" w:pos="1620"/>
        </w:tabs>
        <w:ind w:left="1620"/>
        <w:contextualSpacing/>
        <w:rPr>
          <w:rFonts w:cs="Arial"/>
          <w:szCs w:val="24"/>
        </w:rPr>
      </w:pPr>
      <w:r w:rsidRPr="00EF4083">
        <w:rPr>
          <w:rFonts w:cs="Arial"/>
          <w:szCs w:val="24"/>
        </w:rPr>
        <w:t>Renewal application for a Class B Liquor License with additional privileges for Catering, Outdoor Service, and Sunday Sales for The Longbranch, Inc., dba Best Western Longbranch Hotel (90 Twixt Town Road N.E.).  Expiration 11/30/2017.  No violations in previous five years</w:t>
      </w:r>
      <w:r w:rsidR="00FD094E" w:rsidRPr="00EF4083">
        <w:rPr>
          <w:rFonts w:cs="Arial"/>
          <w:szCs w:val="24"/>
        </w:rPr>
        <w:t>.</w:t>
      </w:r>
      <w:r w:rsidR="00FD094E" w:rsidRPr="00EF4083">
        <w:rPr>
          <w:rFonts w:cs="Arial"/>
          <w:szCs w:val="24"/>
        </w:rPr>
        <w:br/>
      </w:r>
    </w:p>
    <w:p w:rsidR="00F42803" w:rsidRDefault="00F42803">
      <w:pPr>
        <w:rPr>
          <w:rFonts w:cs="Arial"/>
          <w:szCs w:val="24"/>
        </w:rPr>
      </w:pPr>
      <w:r>
        <w:rPr>
          <w:rFonts w:cs="Arial"/>
          <w:szCs w:val="24"/>
        </w:rPr>
        <w:br w:type="page"/>
      </w:r>
    </w:p>
    <w:p w:rsidR="00FD094E" w:rsidRDefault="00F42803" w:rsidP="00F42803">
      <w:pPr>
        <w:pStyle w:val="ListParagraph"/>
        <w:ind w:left="5940" w:firstLine="540"/>
        <w:contextualSpacing/>
        <w:rPr>
          <w:rFonts w:cs="Arial"/>
          <w:szCs w:val="24"/>
        </w:rPr>
      </w:pPr>
      <w:r>
        <w:rPr>
          <w:rFonts w:cs="Arial"/>
          <w:szCs w:val="24"/>
        </w:rPr>
        <w:lastRenderedPageBreak/>
        <w:t xml:space="preserve">Page 2, </w:t>
      </w:r>
      <w:r>
        <w:t>N</w:t>
      </w:r>
      <w:r w:rsidRPr="00EF4083">
        <w:t>ovember 9, 2017</w:t>
      </w:r>
    </w:p>
    <w:p w:rsidR="00F42803" w:rsidRDefault="00F42803" w:rsidP="00F42803">
      <w:pPr>
        <w:pStyle w:val="ListParagraph"/>
        <w:ind w:left="1620"/>
        <w:contextualSpacing/>
        <w:rPr>
          <w:rFonts w:cs="Arial"/>
          <w:szCs w:val="24"/>
        </w:rPr>
      </w:pPr>
    </w:p>
    <w:p w:rsidR="00F42803" w:rsidRDefault="00F42803" w:rsidP="00F42803">
      <w:pPr>
        <w:pStyle w:val="ListParagraph"/>
        <w:ind w:left="1620"/>
        <w:contextualSpacing/>
        <w:rPr>
          <w:rFonts w:cs="Arial"/>
          <w:szCs w:val="24"/>
        </w:rPr>
      </w:pPr>
    </w:p>
    <w:p w:rsidR="00F42803" w:rsidRPr="00EF4083" w:rsidRDefault="00F42803" w:rsidP="00F42803">
      <w:pPr>
        <w:pStyle w:val="ListParagraph"/>
        <w:ind w:left="1620"/>
        <w:contextualSpacing/>
        <w:rPr>
          <w:rFonts w:cs="Arial"/>
          <w:szCs w:val="24"/>
        </w:rPr>
      </w:pPr>
    </w:p>
    <w:p w:rsidR="00EA0317" w:rsidRPr="00EF4083" w:rsidRDefault="00FD094E" w:rsidP="00F816BB">
      <w:pPr>
        <w:pStyle w:val="ListParagraph"/>
        <w:numPr>
          <w:ilvl w:val="1"/>
          <w:numId w:val="1"/>
        </w:numPr>
        <w:tabs>
          <w:tab w:val="clear" w:pos="2016"/>
          <w:tab w:val="num" w:pos="1620"/>
        </w:tabs>
        <w:ind w:left="1620"/>
        <w:contextualSpacing/>
        <w:rPr>
          <w:rFonts w:cs="Arial"/>
          <w:szCs w:val="24"/>
        </w:rPr>
      </w:pPr>
      <w:r w:rsidRPr="00EF4083">
        <w:rPr>
          <w:rFonts w:cs="Arial"/>
          <w:szCs w:val="24"/>
        </w:rPr>
        <w:t>Renewal application for a Class E Liquor License with additional privileges for Carryout Wine, Carryout Beer, and Sunday Sales for Kum &amp; Go, LC, dba Kum &amp; Go #509 (1203 Blairs Ferry Road).  Expiration 12/08/2017.  No violations in previous five years.</w:t>
      </w:r>
      <w:r w:rsidR="00EA0317" w:rsidRPr="00EF4083">
        <w:rPr>
          <w:rFonts w:cs="Arial"/>
          <w:szCs w:val="24"/>
        </w:rPr>
        <w:br/>
      </w:r>
    </w:p>
    <w:p w:rsidR="004B1278" w:rsidRPr="00EF4083" w:rsidRDefault="00FC4B88" w:rsidP="005E20AA">
      <w:pPr>
        <w:pStyle w:val="Title"/>
        <w:ind w:left="1080"/>
        <w:jc w:val="left"/>
        <w:outlineLvl w:val="0"/>
        <w:rPr>
          <w:b w:val="0"/>
        </w:rPr>
      </w:pPr>
      <w:r w:rsidRPr="00EF4083">
        <w:rPr>
          <w:b w:val="0"/>
        </w:rPr>
        <w:t xml:space="preserve">Resolution No. </w:t>
      </w:r>
      <w:r w:rsidR="00F019E7" w:rsidRPr="00EF4083">
        <w:rPr>
          <w:b w:val="0"/>
          <w:u w:val="single"/>
        </w:rPr>
        <w:t>26452</w:t>
      </w:r>
      <w:r w:rsidRPr="00EF4083">
        <w:rPr>
          <w:b w:val="0"/>
        </w:rPr>
        <w:t xml:space="preserve"> approving Payment to Independent Public Advisors, LLC for $15,009.58 for services rendered related to the issuance of Series 2017B GO Bonds</w:t>
      </w:r>
      <w:r w:rsidR="005E20AA" w:rsidRPr="00EF4083">
        <w:rPr>
          <w:b w:val="0"/>
        </w:rPr>
        <w:t>.</w:t>
      </w:r>
      <w:r w:rsidR="004B1278" w:rsidRPr="00EF4083">
        <w:rPr>
          <w:b w:val="0"/>
        </w:rPr>
        <w:br/>
      </w:r>
    </w:p>
    <w:p w:rsidR="00FC4B88" w:rsidRPr="00EF4083" w:rsidRDefault="00FC4B88" w:rsidP="005E20AA">
      <w:pPr>
        <w:pStyle w:val="Title"/>
        <w:ind w:left="1080"/>
        <w:jc w:val="left"/>
        <w:outlineLvl w:val="0"/>
        <w:rPr>
          <w:b w:val="0"/>
        </w:rPr>
      </w:pPr>
      <w:r w:rsidRPr="00EF4083">
        <w:rPr>
          <w:b w:val="0"/>
        </w:rPr>
        <w:t xml:space="preserve">Resolution No. </w:t>
      </w:r>
      <w:r w:rsidR="00F019E7" w:rsidRPr="00EF4083">
        <w:rPr>
          <w:b w:val="0"/>
          <w:u w:val="single"/>
        </w:rPr>
        <w:t>26453</w:t>
      </w:r>
      <w:r w:rsidRPr="00EF4083">
        <w:rPr>
          <w:b w:val="0"/>
        </w:rPr>
        <w:t xml:space="preserve"> approving the following payments to Dorsey &amp; Whitney for services rendered:</w:t>
      </w:r>
      <w:r w:rsidRPr="00EF4083">
        <w:rPr>
          <w:b w:val="0"/>
        </w:rPr>
        <w:br/>
      </w:r>
    </w:p>
    <w:p w:rsidR="00FC4B88" w:rsidRPr="00EF4083" w:rsidRDefault="00FC4B88" w:rsidP="005E20AA">
      <w:pPr>
        <w:pStyle w:val="Title"/>
        <w:numPr>
          <w:ilvl w:val="1"/>
          <w:numId w:val="41"/>
        </w:numPr>
        <w:tabs>
          <w:tab w:val="clear" w:pos="2016"/>
          <w:tab w:val="num" w:pos="1620"/>
        </w:tabs>
        <w:ind w:left="1620"/>
        <w:jc w:val="left"/>
        <w:outlineLvl w:val="0"/>
        <w:rPr>
          <w:b w:val="0"/>
        </w:rPr>
      </w:pPr>
      <w:r w:rsidRPr="00EF4083">
        <w:rPr>
          <w:b w:val="0"/>
        </w:rPr>
        <w:t>$10,000 for the 2017A GO Corporate Purpose Issue as Disclosure Council.</w:t>
      </w:r>
      <w:r w:rsidRPr="00EF4083">
        <w:rPr>
          <w:b w:val="0"/>
        </w:rPr>
        <w:br/>
      </w:r>
    </w:p>
    <w:p w:rsidR="00FC4B88" w:rsidRPr="00EF4083" w:rsidRDefault="00FC4B88" w:rsidP="005E20AA">
      <w:pPr>
        <w:pStyle w:val="Title"/>
        <w:numPr>
          <w:ilvl w:val="1"/>
          <w:numId w:val="41"/>
        </w:numPr>
        <w:ind w:left="1620"/>
        <w:jc w:val="left"/>
        <w:outlineLvl w:val="0"/>
        <w:rPr>
          <w:b w:val="0"/>
        </w:rPr>
      </w:pPr>
      <w:r w:rsidRPr="00EF4083">
        <w:rPr>
          <w:b w:val="0"/>
        </w:rPr>
        <w:t>$15,000 for the 2017A GO Corporate Purpose Bonds as Bond Council.</w:t>
      </w:r>
      <w:r w:rsidRPr="00EF4083">
        <w:rPr>
          <w:b w:val="0"/>
        </w:rPr>
        <w:br/>
      </w:r>
    </w:p>
    <w:p w:rsidR="00FC4B88" w:rsidRPr="00EF4083" w:rsidRDefault="00FC4B88" w:rsidP="005E20AA">
      <w:pPr>
        <w:pStyle w:val="Title"/>
        <w:numPr>
          <w:ilvl w:val="1"/>
          <w:numId w:val="41"/>
        </w:numPr>
        <w:ind w:left="1620"/>
        <w:jc w:val="left"/>
        <w:outlineLvl w:val="0"/>
        <w:rPr>
          <w:b w:val="0"/>
        </w:rPr>
      </w:pPr>
      <w:r w:rsidRPr="00EF4083">
        <w:rPr>
          <w:b w:val="0"/>
        </w:rPr>
        <w:t>$7,500 for the 2017B GO Refunding Bonds as Disclosure Council.</w:t>
      </w:r>
      <w:r w:rsidRPr="00EF4083">
        <w:rPr>
          <w:b w:val="0"/>
        </w:rPr>
        <w:br/>
      </w:r>
    </w:p>
    <w:p w:rsidR="004B1278" w:rsidRPr="00EF4083" w:rsidRDefault="00FC4B88" w:rsidP="005E20AA">
      <w:pPr>
        <w:pStyle w:val="Title"/>
        <w:numPr>
          <w:ilvl w:val="1"/>
          <w:numId w:val="41"/>
        </w:numPr>
        <w:ind w:left="1620"/>
        <w:jc w:val="left"/>
        <w:outlineLvl w:val="0"/>
        <w:rPr>
          <w:b w:val="0"/>
        </w:rPr>
      </w:pPr>
      <w:r w:rsidRPr="00EF4083">
        <w:rPr>
          <w:b w:val="0"/>
        </w:rPr>
        <w:t>$11,500 for the 2017B GO Refunding Bonds as Bond Council</w:t>
      </w:r>
      <w:r w:rsidR="00C40857" w:rsidRPr="00EF4083">
        <w:rPr>
          <w:b w:val="0"/>
        </w:rPr>
        <w:t>.</w:t>
      </w:r>
      <w:r w:rsidR="004B1278" w:rsidRPr="00EF4083">
        <w:rPr>
          <w:b w:val="0"/>
        </w:rPr>
        <w:br/>
      </w:r>
    </w:p>
    <w:p w:rsidR="00FC4B88" w:rsidRPr="00EF4083" w:rsidRDefault="00FC4B88" w:rsidP="005E20AA">
      <w:pPr>
        <w:pStyle w:val="Title"/>
        <w:ind w:left="1080"/>
        <w:jc w:val="left"/>
        <w:outlineLvl w:val="0"/>
        <w:rPr>
          <w:b w:val="0"/>
        </w:rPr>
      </w:pPr>
      <w:r w:rsidRPr="00EF4083">
        <w:rPr>
          <w:b w:val="0"/>
        </w:rPr>
        <w:t xml:space="preserve">Resolution No. </w:t>
      </w:r>
      <w:r w:rsidR="00F019E7" w:rsidRPr="00EF4083">
        <w:rPr>
          <w:b w:val="0"/>
          <w:u w:val="single"/>
        </w:rPr>
        <w:t>26454</w:t>
      </w:r>
      <w:r w:rsidRPr="00EF4083">
        <w:rPr>
          <w:b w:val="0"/>
        </w:rPr>
        <w:t xml:space="preserve"> approving Partial Payment No. 31 to Anderson-Bogert Engineers for the Public Services site plan development in the amount of $640.00.</w:t>
      </w:r>
      <w:r w:rsidRPr="00EF4083">
        <w:rPr>
          <w:b w:val="0"/>
        </w:rPr>
        <w:br/>
      </w:r>
    </w:p>
    <w:p w:rsidR="00FC4B88" w:rsidRPr="00EF4083" w:rsidRDefault="00FC4B88" w:rsidP="005E20AA">
      <w:pPr>
        <w:pStyle w:val="Title"/>
        <w:ind w:left="1080"/>
        <w:jc w:val="left"/>
        <w:outlineLvl w:val="0"/>
        <w:rPr>
          <w:b w:val="0"/>
        </w:rPr>
      </w:pPr>
      <w:r w:rsidRPr="00EF4083">
        <w:rPr>
          <w:b w:val="0"/>
        </w:rPr>
        <w:t xml:space="preserve">Resolution No. </w:t>
      </w:r>
      <w:r w:rsidR="00F019E7" w:rsidRPr="00EF4083">
        <w:rPr>
          <w:b w:val="0"/>
          <w:u w:val="single"/>
        </w:rPr>
        <w:t>26455</w:t>
      </w:r>
      <w:r w:rsidRPr="00EF4083">
        <w:rPr>
          <w:b w:val="0"/>
        </w:rPr>
        <w:t xml:space="preserve"> authorizing the removal of street light at 2130 26th Street.</w:t>
      </w:r>
      <w:r w:rsidRPr="00EF4083">
        <w:rPr>
          <w:b w:val="0"/>
        </w:rPr>
        <w:br/>
      </w:r>
    </w:p>
    <w:p w:rsidR="00FC4B88" w:rsidRPr="00EF4083" w:rsidRDefault="00FC4B88" w:rsidP="005E20AA">
      <w:pPr>
        <w:pStyle w:val="Title"/>
        <w:ind w:left="1080"/>
        <w:jc w:val="left"/>
        <w:outlineLvl w:val="0"/>
        <w:rPr>
          <w:b w:val="0"/>
        </w:rPr>
      </w:pPr>
      <w:r w:rsidRPr="00EF4083">
        <w:rPr>
          <w:b w:val="0"/>
        </w:rPr>
        <w:t xml:space="preserve">Resolution No. </w:t>
      </w:r>
      <w:r w:rsidR="00F019E7" w:rsidRPr="00EF4083">
        <w:rPr>
          <w:b w:val="0"/>
          <w:u w:val="single"/>
        </w:rPr>
        <w:t>26456</w:t>
      </w:r>
      <w:r w:rsidRPr="00EF4083">
        <w:rPr>
          <w:b w:val="0"/>
        </w:rPr>
        <w:t xml:space="preserve"> authorizing the removal of street light at 2583 29th Avenue.</w:t>
      </w:r>
      <w:r w:rsidRPr="00EF4083">
        <w:rPr>
          <w:b w:val="0"/>
        </w:rPr>
        <w:br/>
      </w:r>
    </w:p>
    <w:p w:rsidR="00FC4B88" w:rsidRPr="00EF4083" w:rsidRDefault="00FC4B88" w:rsidP="005E20AA">
      <w:pPr>
        <w:pStyle w:val="Title"/>
        <w:ind w:left="1080"/>
        <w:jc w:val="left"/>
        <w:outlineLvl w:val="0"/>
        <w:rPr>
          <w:b w:val="0"/>
        </w:rPr>
      </w:pPr>
      <w:r w:rsidRPr="00EF4083">
        <w:rPr>
          <w:b w:val="0"/>
        </w:rPr>
        <w:t xml:space="preserve">Resolution No. </w:t>
      </w:r>
      <w:r w:rsidR="00F019E7" w:rsidRPr="00EF4083">
        <w:rPr>
          <w:b w:val="0"/>
          <w:u w:val="single"/>
        </w:rPr>
        <w:t>26457</w:t>
      </w:r>
      <w:r w:rsidRPr="00EF4083">
        <w:rPr>
          <w:b w:val="0"/>
        </w:rPr>
        <w:t xml:space="preserve"> authorizing the removal of street light at the intersection of Laurel Lane and 35th Street. </w:t>
      </w:r>
      <w:r w:rsidRPr="00EF4083">
        <w:rPr>
          <w:b w:val="0"/>
        </w:rPr>
        <w:br/>
      </w:r>
    </w:p>
    <w:p w:rsidR="00FC4B88" w:rsidRPr="00EF4083" w:rsidRDefault="00FC4B88" w:rsidP="005E20AA">
      <w:pPr>
        <w:pStyle w:val="Title"/>
        <w:ind w:left="1080"/>
        <w:jc w:val="left"/>
        <w:outlineLvl w:val="0"/>
        <w:rPr>
          <w:b w:val="0"/>
        </w:rPr>
      </w:pPr>
      <w:r w:rsidRPr="00EF4083">
        <w:rPr>
          <w:b w:val="0"/>
        </w:rPr>
        <w:t xml:space="preserve">Resolution No. </w:t>
      </w:r>
      <w:r w:rsidR="00F019E7" w:rsidRPr="00EF4083">
        <w:rPr>
          <w:b w:val="0"/>
          <w:u w:val="single"/>
        </w:rPr>
        <w:t>26458</w:t>
      </w:r>
      <w:r w:rsidRPr="00EF4083">
        <w:rPr>
          <w:b w:val="0"/>
        </w:rPr>
        <w:t xml:space="preserve"> authorizing the removal of street light at 3910 Monarch Avenue. </w:t>
      </w:r>
      <w:r w:rsidRPr="00EF4083">
        <w:rPr>
          <w:b w:val="0"/>
        </w:rPr>
        <w:br/>
      </w:r>
    </w:p>
    <w:p w:rsidR="00F42803" w:rsidRDefault="00FC4B88" w:rsidP="005E20AA">
      <w:pPr>
        <w:pStyle w:val="Title"/>
        <w:ind w:left="1080"/>
        <w:jc w:val="left"/>
        <w:outlineLvl w:val="0"/>
        <w:rPr>
          <w:b w:val="0"/>
        </w:rPr>
      </w:pPr>
      <w:r w:rsidRPr="00EF4083">
        <w:rPr>
          <w:b w:val="0"/>
        </w:rPr>
        <w:t xml:space="preserve">Resolution No. </w:t>
      </w:r>
      <w:r w:rsidR="00F019E7" w:rsidRPr="00EF4083">
        <w:rPr>
          <w:b w:val="0"/>
          <w:u w:val="single"/>
        </w:rPr>
        <w:t>26459</w:t>
      </w:r>
      <w:r w:rsidRPr="00EF4083">
        <w:rPr>
          <w:b w:val="0"/>
        </w:rPr>
        <w:t xml:space="preserve"> authorizing the removal of street light at 4400 Dunn Avenue.</w:t>
      </w:r>
      <w:r w:rsidRPr="00EF4083">
        <w:rPr>
          <w:b w:val="0"/>
        </w:rPr>
        <w:br/>
      </w:r>
    </w:p>
    <w:p w:rsidR="00F42803" w:rsidRDefault="00F42803">
      <w:pPr>
        <w:rPr>
          <w:rFonts w:cs="Arial"/>
          <w:bCs/>
          <w:szCs w:val="24"/>
        </w:rPr>
      </w:pPr>
      <w:r>
        <w:rPr>
          <w:b/>
        </w:rPr>
        <w:br w:type="page"/>
      </w:r>
    </w:p>
    <w:p w:rsidR="00F42803" w:rsidRDefault="00F42803" w:rsidP="00F42803">
      <w:pPr>
        <w:pStyle w:val="ListParagraph"/>
        <w:ind w:left="5940" w:firstLine="540"/>
        <w:contextualSpacing/>
        <w:rPr>
          <w:rFonts w:cs="Arial"/>
          <w:szCs w:val="24"/>
        </w:rPr>
      </w:pPr>
      <w:r>
        <w:rPr>
          <w:rFonts w:cs="Arial"/>
          <w:szCs w:val="24"/>
        </w:rPr>
        <w:lastRenderedPageBreak/>
        <w:t xml:space="preserve">Page 3, </w:t>
      </w:r>
      <w:r>
        <w:t>N</w:t>
      </w:r>
      <w:r w:rsidRPr="00EF4083">
        <w:t>ovember 9, 2017</w:t>
      </w:r>
    </w:p>
    <w:p w:rsidR="00FC4B88" w:rsidRDefault="00FC4B88" w:rsidP="005E20AA">
      <w:pPr>
        <w:pStyle w:val="Title"/>
        <w:ind w:left="1080"/>
        <w:jc w:val="left"/>
        <w:outlineLvl w:val="0"/>
        <w:rPr>
          <w:b w:val="0"/>
        </w:rPr>
      </w:pPr>
    </w:p>
    <w:p w:rsidR="00F42803" w:rsidRDefault="00F42803" w:rsidP="005E20AA">
      <w:pPr>
        <w:pStyle w:val="Title"/>
        <w:ind w:left="1080"/>
        <w:jc w:val="left"/>
        <w:outlineLvl w:val="0"/>
        <w:rPr>
          <w:b w:val="0"/>
        </w:rPr>
      </w:pPr>
    </w:p>
    <w:p w:rsidR="00F42803" w:rsidRDefault="00F42803" w:rsidP="005E20AA">
      <w:pPr>
        <w:pStyle w:val="Title"/>
        <w:ind w:left="1080"/>
        <w:jc w:val="left"/>
        <w:outlineLvl w:val="0"/>
        <w:rPr>
          <w:b w:val="0"/>
        </w:rPr>
      </w:pPr>
    </w:p>
    <w:p w:rsidR="00F42803" w:rsidRPr="00EF4083" w:rsidRDefault="00F42803" w:rsidP="005E20AA">
      <w:pPr>
        <w:pStyle w:val="Title"/>
        <w:ind w:left="1080"/>
        <w:jc w:val="left"/>
        <w:outlineLvl w:val="0"/>
        <w:rPr>
          <w:b w:val="0"/>
        </w:rPr>
      </w:pPr>
    </w:p>
    <w:p w:rsidR="00FC4B88" w:rsidRPr="00EF4083" w:rsidRDefault="00FC4B88" w:rsidP="005E20AA">
      <w:pPr>
        <w:pStyle w:val="Title"/>
        <w:ind w:left="1080"/>
        <w:jc w:val="left"/>
        <w:outlineLvl w:val="0"/>
        <w:rPr>
          <w:b w:val="0"/>
        </w:rPr>
      </w:pPr>
      <w:r w:rsidRPr="00EF4083">
        <w:rPr>
          <w:b w:val="0"/>
        </w:rPr>
        <w:t xml:space="preserve">Resolution No. </w:t>
      </w:r>
      <w:r w:rsidR="00F019E7" w:rsidRPr="00EF4083">
        <w:rPr>
          <w:b w:val="0"/>
          <w:u w:val="single"/>
        </w:rPr>
        <w:t>26460</w:t>
      </w:r>
      <w:r w:rsidRPr="00EF4083">
        <w:rPr>
          <w:b w:val="0"/>
        </w:rPr>
        <w:t xml:space="preserve"> authorizing the removal of street light at 2200 31st Street.  </w:t>
      </w:r>
      <w:r w:rsidRPr="00EF4083">
        <w:rPr>
          <w:b w:val="0"/>
        </w:rPr>
        <w:br/>
      </w:r>
    </w:p>
    <w:p w:rsidR="006D6A37" w:rsidRPr="00EF4083" w:rsidRDefault="00FC4B88" w:rsidP="005E20AA">
      <w:pPr>
        <w:pStyle w:val="Title"/>
        <w:ind w:left="1080"/>
        <w:jc w:val="left"/>
        <w:outlineLvl w:val="0"/>
        <w:rPr>
          <w:b w:val="0"/>
        </w:rPr>
      </w:pPr>
      <w:r w:rsidRPr="00EF4083">
        <w:rPr>
          <w:b w:val="0"/>
        </w:rPr>
        <w:t xml:space="preserve">Resolution No. </w:t>
      </w:r>
      <w:r w:rsidR="00F019E7" w:rsidRPr="00EF4083">
        <w:rPr>
          <w:b w:val="0"/>
          <w:u w:val="single"/>
        </w:rPr>
        <w:t>26461</w:t>
      </w:r>
      <w:r w:rsidRPr="00EF4083">
        <w:rPr>
          <w:b w:val="0"/>
        </w:rPr>
        <w:t xml:space="preserve"> authorizing the removal of street light at 3649 29th Avenue.</w:t>
      </w:r>
      <w:r w:rsidR="006D6A37" w:rsidRPr="00EF4083">
        <w:rPr>
          <w:b w:val="0"/>
        </w:rPr>
        <w:br/>
      </w:r>
    </w:p>
    <w:p w:rsidR="00431903" w:rsidRPr="00EF4083" w:rsidRDefault="00431903" w:rsidP="005E20AA">
      <w:pPr>
        <w:pStyle w:val="Title"/>
        <w:ind w:left="1080"/>
        <w:jc w:val="left"/>
        <w:outlineLvl w:val="0"/>
        <w:rPr>
          <w:b w:val="0"/>
        </w:rPr>
      </w:pPr>
      <w:r w:rsidRPr="00EF4083">
        <w:rPr>
          <w:b w:val="0"/>
        </w:rPr>
        <w:t xml:space="preserve">Resolution No. </w:t>
      </w:r>
      <w:r w:rsidR="00F019E7" w:rsidRPr="00EF4083">
        <w:rPr>
          <w:b w:val="0"/>
          <w:u w:val="single"/>
        </w:rPr>
        <w:t>26462</w:t>
      </w:r>
      <w:r w:rsidRPr="00EF4083">
        <w:rPr>
          <w:b w:val="0"/>
        </w:rPr>
        <w:t xml:space="preserve"> approving Partial Payment No. 3 to Reinaldo Correa for professional services regarding Lowe Park Sculpture Trail “Prairie Revival” in the amount of $24,750.00.</w:t>
      </w:r>
      <w:r w:rsidRPr="00EF4083">
        <w:rPr>
          <w:b w:val="0"/>
        </w:rPr>
        <w:br/>
      </w:r>
    </w:p>
    <w:p w:rsidR="00F816BB" w:rsidRPr="00EF4083" w:rsidRDefault="006D6A37" w:rsidP="005E20AA">
      <w:pPr>
        <w:pStyle w:val="Title"/>
        <w:ind w:left="1080"/>
        <w:jc w:val="left"/>
        <w:outlineLvl w:val="0"/>
        <w:rPr>
          <w:b w:val="0"/>
        </w:rPr>
      </w:pPr>
      <w:r w:rsidRPr="00EF4083">
        <w:rPr>
          <w:b w:val="0"/>
        </w:rPr>
        <w:t xml:space="preserve">Motion to approve Project Calendar regarding Engineering </w:t>
      </w:r>
      <w:r w:rsidR="00F816BB" w:rsidRPr="00EF4083">
        <w:rPr>
          <w:b w:val="0"/>
        </w:rPr>
        <w:t>Department payments as follows:</w:t>
      </w:r>
      <w:r w:rsidR="00F816BB" w:rsidRPr="00EF4083">
        <w:rPr>
          <w:b w:val="0"/>
        </w:rPr>
        <w:br/>
      </w:r>
    </w:p>
    <w:p w:rsidR="00431903" w:rsidRPr="00EF4083" w:rsidRDefault="00431903" w:rsidP="005E20AA">
      <w:pPr>
        <w:numPr>
          <w:ilvl w:val="1"/>
          <w:numId w:val="42"/>
        </w:numPr>
        <w:tabs>
          <w:tab w:val="clear" w:pos="2016"/>
          <w:tab w:val="num" w:pos="1620"/>
        </w:tabs>
        <w:ind w:left="1620"/>
        <w:rPr>
          <w:bCs/>
        </w:rPr>
      </w:pPr>
      <w:r w:rsidRPr="00EF4083">
        <w:rPr>
          <w:rFonts w:cs="Arial"/>
          <w:szCs w:val="24"/>
        </w:rPr>
        <w:t xml:space="preserve">Resolution No. </w:t>
      </w:r>
      <w:r w:rsidR="00F019E7" w:rsidRPr="00EF4083">
        <w:rPr>
          <w:rFonts w:cs="Arial"/>
          <w:szCs w:val="24"/>
          <w:u w:val="single"/>
        </w:rPr>
        <w:t>26463</w:t>
      </w:r>
      <w:r w:rsidRPr="00EF4083">
        <w:rPr>
          <w:rFonts w:cs="Arial"/>
          <w:szCs w:val="24"/>
        </w:rPr>
        <w:t xml:space="preserve"> approving payment to Mooney-Engle Land Company for overpayment of Winslow Road access fees associated with Bridge Creek 4th Addition to the City of Marion in the amount of $920.65</w:t>
      </w:r>
      <w:r w:rsidRPr="00EF4083">
        <w:rPr>
          <w:bCs/>
        </w:rPr>
        <w:t>.</w:t>
      </w:r>
      <w:r w:rsidRPr="00EF4083">
        <w:rPr>
          <w:bCs/>
        </w:rPr>
        <w:br/>
      </w:r>
    </w:p>
    <w:p w:rsidR="00431903" w:rsidRPr="00EF4083" w:rsidRDefault="00431903" w:rsidP="005E20AA">
      <w:pPr>
        <w:numPr>
          <w:ilvl w:val="1"/>
          <w:numId w:val="42"/>
        </w:numPr>
        <w:ind w:left="1620"/>
        <w:rPr>
          <w:bCs/>
        </w:rPr>
      </w:pPr>
      <w:r w:rsidRPr="00EF4083">
        <w:rPr>
          <w:rFonts w:eastAsia="Calibri" w:cs="Arial"/>
          <w:szCs w:val="24"/>
        </w:rPr>
        <w:t xml:space="preserve">Resolution No. </w:t>
      </w:r>
      <w:r w:rsidR="00F019E7" w:rsidRPr="00EF4083">
        <w:rPr>
          <w:rFonts w:eastAsia="Calibri" w:cs="Arial"/>
          <w:szCs w:val="24"/>
          <w:u w:val="single"/>
        </w:rPr>
        <w:t>26464</w:t>
      </w:r>
      <w:r w:rsidRPr="00EF4083">
        <w:rPr>
          <w:rFonts w:eastAsia="Calibri" w:cs="Arial"/>
          <w:szCs w:val="24"/>
        </w:rPr>
        <w:t xml:space="preserve"> approving Partial Payment No. 3 to Rathje Construction Company, Inc. regarding the 2017 Armar Drive Extension Project in the amount of $126,716.80.</w:t>
      </w:r>
      <w:r w:rsidRPr="00EF4083">
        <w:rPr>
          <w:bCs/>
        </w:rPr>
        <w:br/>
      </w:r>
    </w:p>
    <w:p w:rsidR="00431903" w:rsidRPr="00EF4083" w:rsidRDefault="00431903" w:rsidP="005E20AA">
      <w:pPr>
        <w:numPr>
          <w:ilvl w:val="1"/>
          <w:numId w:val="42"/>
        </w:numPr>
        <w:ind w:left="1620"/>
        <w:rPr>
          <w:bCs/>
        </w:rPr>
      </w:pPr>
      <w:r w:rsidRPr="00EF4083">
        <w:rPr>
          <w:rFonts w:eastAsia="Calibri" w:cs="Arial"/>
          <w:szCs w:val="24"/>
        </w:rPr>
        <w:t xml:space="preserve">Resolution No. </w:t>
      </w:r>
      <w:r w:rsidR="00F019E7" w:rsidRPr="00EF4083">
        <w:rPr>
          <w:rFonts w:eastAsia="Calibri" w:cs="Arial"/>
          <w:szCs w:val="24"/>
          <w:u w:val="single"/>
        </w:rPr>
        <w:t>26465</w:t>
      </w:r>
      <w:r w:rsidR="00F019E7" w:rsidRPr="00EF4083">
        <w:rPr>
          <w:rFonts w:eastAsia="Calibri" w:cs="Arial"/>
          <w:szCs w:val="24"/>
        </w:rPr>
        <w:t xml:space="preserve"> a</w:t>
      </w:r>
      <w:r w:rsidRPr="00EF4083">
        <w:rPr>
          <w:rFonts w:eastAsia="Calibri" w:cs="Arial"/>
          <w:szCs w:val="24"/>
        </w:rPr>
        <w:t>pproving Partial Payment No. 2 to Rathje Construction Company, Inc. regarding the 2017 Storm Sewer Project in the amount of $104,934.84.</w:t>
      </w:r>
      <w:r w:rsidRPr="00EF4083">
        <w:rPr>
          <w:bCs/>
        </w:rPr>
        <w:br/>
      </w:r>
    </w:p>
    <w:p w:rsidR="00431903" w:rsidRPr="00EF4083" w:rsidRDefault="00431903" w:rsidP="005E20AA">
      <w:pPr>
        <w:numPr>
          <w:ilvl w:val="1"/>
          <w:numId w:val="42"/>
        </w:numPr>
        <w:ind w:left="1620"/>
        <w:rPr>
          <w:bCs/>
        </w:rPr>
      </w:pPr>
      <w:r w:rsidRPr="00EF4083">
        <w:rPr>
          <w:rFonts w:eastAsia="Calibri" w:cs="Arial"/>
          <w:szCs w:val="24"/>
        </w:rPr>
        <w:t xml:space="preserve">Resolution No. </w:t>
      </w:r>
      <w:r w:rsidR="00F019E7" w:rsidRPr="00EF4083">
        <w:rPr>
          <w:rFonts w:eastAsia="Calibri" w:cs="Arial"/>
          <w:szCs w:val="24"/>
          <w:u w:val="single"/>
        </w:rPr>
        <w:t>26467</w:t>
      </w:r>
      <w:r w:rsidRPr="00EF4083">
        <w:rPr>
          <w:rFonts w:eastAsia="Calibri" w:cs="Arial"/>
          <w:szCs w:val="24"/>
        </w:rPr>
        <w:t xml:space="preserve"> approving Partial Payment No. 1 to Midwest Concrete, Inc. regarding the </w:t>
      </w:r>
      <w:r w:rsidRPr="00EF4083">
        <w:rPr>
          <w:rFonts w:cs="Arial"/>
          <w:szCs w:val="24"/>
        </w:rPr>
        <w:t>2017 Pedestrian Beacon Project</w:t>
      </w:r>
      <w:r w:rsidRPr="00EF4083">
        <w:rPr>
          <w:rFonts w:eastAsia="Calibri" w:cs="Arial"/>
          <w:szCs w:val="24"/>
        </w:rPr>
        <w:t xml:space="preserve"> in the amount of $73,996.93.</w:t>
      </w:r>
      <w:r w:rsidRPr="00EF4083">
        <w:rPr>
          <w:bCs/>
        </w:rPr>
        <w:br/>
      </w:r>
    </w:p>
    <w:p w:rsidR="00431903" w:rsidRPr="00EF4083" w:rsidRDefault="00431903" w:rsidP="005E20AA">
      <w:pPr>
        <w:numPr>
          <w:ilvl w:val="1"/>
          <w:numId w:val="42"/>
        </w:numPr>
        <w:ind w:left="1620"/>
        <w:rPr>
          <w:bCs/>
        </w:rPr>
      </w:pPr>
      <w:r w:rsidRPr="00EF4083">
        <w:rPr>
          <w:rFonts w:eastAsia="Calibri" w:cs="Arial"/>
          <w:szCs w:val="24"/>
        </w:rPr>
        <w:t xml:space="preserve">Resolution No. </w:t>
      </w:r>
      <w:r w:rsidR="00F019E7" w:rsidRPr="00EF4083">
        <w:rPr>
          <w:rFonts w:eastAsia="Calibri" w:cs="Arial"/>
          <w:szCs w:val="24"/>
          <w:u w:val="single"/>
        </w:rPr>
        <w:t>26468</w:t>
      </w:r>
      <w:r w:rsidRPr="00EF4083">
        <w:rPr>
          <w:rFonts w:eastAsia="Calibri" w:cs="Arial"/>
          <w:szCs w:val="24"/>
        </w:rPr>
        <w:t xml:space="preserve"> approving Partial Payment No. 9 to Veenstra &amp; Kimm, Inc., regarding the Indian Creek Trunk Sewer Replacement Project – Segment 7 in the amount of $7,090.32.</w:t>
      </w:r>
      <w:r w:rsidRPr="00EF4083">
        <w:rPr>
          <w:bCs/>
        </w:rPr>
        <w:br/>
      </w:r>
    </w:p>
    <w:p w:rsidR="00882A3A" w:rsidRPr="00EF4083" w:rsidRDefault="00431903" w:rsidP="005E20AA">
      <w:pPr>
        <w:numPr>
          <w:ilvl w:val="1"/>
          <w:numId w:val="42"/>
        </w:numPr>
        <w:ind w:left="1620"/>
        <w:rPr>
          <w:bCs/>
        </w:rPr>
      </w:pPr>
      <w:r w:rsidRPr="00EF4083">
        <w:rPr>
          <w:rFonts w:cs="Arial"/>
          <w:szCs w:val="24"/>
        </w:rPr>
        <w:t xml:space="preserve">Resolution No. </w:t>
      </w:r>
      <w:r w:rsidR="00F019E7" w:rsidRPr="00EF4083">
        <w:rPr>
          <w:rFonts w:cs="Arial"/>
          <w:szCs w:val="24"/>
          <w:u w:val="single"/>
        </w:rPr>
        <w:t>26469</w:t>
      </w:r>
      <w:r w:rsidRPr="00EF4083">
        <w:rPr>
          <w:rFonts w:cs="Arial"/>
          <w:szCs w:val="24"/>
        </w:rPr>
        <w:t xml:space="preserve"> approving Partial Payment No. 3 to City of Cedar Rapids regarding the Tower Terrace Road Project (C Avenue to Alburnett Road) associated with Resolution 23937 -Chapter 28E Agreement in the amount of $47,064.71.</w:t>
      </w:r>
      <w:r w:rsidR="00882A3A" w:rsidRPr="00EF4083">
        <w:rPr>
          <w:rFonts w:eastAsia="Calibri" w:cs="Arial"/>
          <w:szCs w:val="24"/>
        </w:rPr>
        <w:br/>
      </w:r>
    </w:p>
    <w:p w:rsidR="00F42803" w:rsidRDefault="00431903" w:rsidP="005E20AA">
      <w:pPr>
        <w:tabs>
          <w:tab w:val="left" w:pos="-2250"/>
        </w:tabs>
        <w:ind w:left="1080"/>
        <w:rPr>
          <w:rFonts w:cs="Arial"/>
          <w:bCs/>
          <w:szCs w:val="24"/>
          <w:lang w:val="x-none" w:eastAsia="x-none"/>
        </w:rPr>
      </w:pPr>
      <w:r w:rsidRPr="00EF4083">
        <w:rPr>
          <w:rFonts w:eastAsia="Calibri" w:cs="Arial"/>
          <w:szCs w:val="24"/>
        </w:rPr>
        <w:t xml:space="preserve">Resolution No. </w:t>
      </w:r>
      <w:r w:rsidR="00F019E7" w:rsidRPr="00EF4083">
        <w:rPr>
          <w:rFonts w:eastAsia="Calibri" w:cs="Arial"/>
          <w:szCs w:val="24"/>
          <w:u w:val="single"/>
        </w:rPr>
        <w:t>26471</w:t>
      </w:r>
      <w:r w:rsidRPr="00EF4083">
        <w:rPr>
          <w:rFonts w:eastAsia="Calibri" w:cs="Arial"/>
          <w:szCs w:val="24"/>
        </w:rPr>
        <w:t xml:space="preserve"> </w:t>
      </w:r>
      <w:r w:rsidRPr="00EF4083">
        <w:rPr>
          <w:rFonts w:cs="Arial"/>
          <w:szCs w:val="24"/>
        </w:rPr>
        <w:t>approving the establishment of a “No Parking” zone on both sides of Armar Drive from Highway 100 north to City Limits (Staff).</w:t>
      </w:r>
      <w:r w:rsidRPr="00EF4083">
        <w:rPr>
          <w:rFonts w:cs="Arial"/>
          <w:bCs/>
          <w:szCs w:val="24"/>
          <w:lang w:val="x-none" w:eastAsia="x-none"/>
        </w:rPr>
        <w:br/>
      </w:r>
    </w:p>
    <w:p w:rsidR="00F42803" w:rsidRDefault="00F42803">
      <w:pPr>
        <w:rPr>
          <w:rFonts w:cs="Arial"/>
          <w:bCs/>
          <w:szCs w:val="24"/>
          <w:lang w:val="x-none" w:eastAsia="x-none"/>
        </w:rPr>
      </w:pPr>
      <w:r>
        <w:rPr>
          <w:rFonts w:cs="Arial"/>
          <w:bCs/>
          <w:szCs w:val="24"/>
          <w:lang w:val="x-none" w:eastAsia="x-none"/>
        </w:rPr>
        <w:br w:type="page"/>
      </w:r>
    </w:p>
    <w:p w:rsidR="00F42803" w:rsidRDefault="00F42803" w:rsidP="00F42803">
      <w:pPr>
        <w:pStyle w:val="ListParagraph"/>
        <w:ind w:left="5940" w:firstLine="540"/>
        <w:contextualSpacing/>
        <w:rPr>
          <w:rFonts w:cs="Arial"/>
          <w:szCs w:val="24"/>
        </w:rPr>
      </w:pPr>
      <w:r>
        <w:rPr>
          <w:rFonts w:cs="Arial"/>
          <w:szCs w:val="24"/>
        </w:rPr>
        <w:lastRenderedPageBreak/>
        <w:t xml:space="preserve">Page 4, </w:t>
      </w:r>
      <w:r>
        <w:t>N</w:t>
      </w:r>
      <w:r w:rsidRPr="00EF4083">
        <w:t>ovember 9, 2017</w:t>
      </w:r>
    </w:p>
    <w:p w:rsidR="00431903" w:rsidRDefault="00431903" w:rsidP="005E20AA">
      <w:pPr>
        <w:tabs>
          <w:tab w:val="left" w:pos="-2250"/>
        </w:tabs>
        <w:ind w:left="1080"/>
        <w:rPr>
          <w:rFonts w:cs="Arial"/>
          <w:bCs/>
          <w:szCs w:val="24"/>
          <w:lang w:val="x-none" w:eastAsia="x-none"/>
        </w:rPr>
      </w:pPr>
    </w:p>
    <w:p w:rsidR="00F42803" w:rsidRDefault="00F42803" w:rsidP="005E20AA">
      <w:pPr>
        <w:tabs>
          <w:tab w:val="left" w:pos="-2250"/>
        </w:tabs>
        <w:ind w:left="1080"/>
        <w:rPr>
          <w:rFonts w:cs="Arial"/>
          <w:bCs/>
          <w:szCs w:val="24"/>
          <w:lang w:val="x-none" w:eastAsia="x-none"/>
        </w:rPr>
      </w:pPr>
    </w:p>
    <w:p w:rsidR="00F42803" w:rsidRDefault="00F42803" w:rsidP="005E20AA">
      <w:pPr>
        <w:tabs>
          <w:tab w:val="left" w:pos="-2250"/>
        </w:tabs>
        <w:ind w:left="1080"/>
        <w:rPr>
          <w:rFonts w:cs="Arial"/>
          <w:bCs/>
          <w:szCs w:val="24"/>
          <w:lang w:val="x-none" w:eastAsia="x-none"/>
        </w:rPr>
      </w:pPr>
    </w:p>
    <w:p w:rsidR="00F42803" w:rsidRPr="00EF4083" w:rsidRDefault="00F42803" w:rsidP="005E20AA">
      <w:pPr>
        <w:tabs>
          <w:tab w:val="left" w:pos="-2250"/>
        </w:tabs>
        <w:ind w:left="1080"/>
        <w:rPr>
          <w:rFonts w:cs="Arial"/>
          <w:bCs/>
          <w:szCs w:val="24"/>
          <w:lang w:val="x-none" w:eastAsia="x-none"/>
        </w:rPr>
      </w:pPr>
    </w:p>
    <w:p w:rsidR="00431903" w:rsidRPr="00EF4083" w:rsidRDefault="00431903" w:rsidP="005E20AA">
      <w:pPr>
        <w:tabs>
          <w:tab w:val="left" w:pos="-2250"/>
        </w:tabs>
        <w:ind w:left="1080"/>
        <w:rPr>
          <w:rFonts w:cs="Arial"/>
          <w:bCs/>
          <w:szCs w:val="24"/>
          <w:lang w:val="x-none" w:eastAsia="x-none"/>
        </w:rPr>
      </w:pPr>
      <w:r w:rsidRPr="00EF4083">
        <w:rPr>
          <w:rFonts w:eastAsia="Calibri" w:cs="Arial"/>
          <w:szCs w:val="24"/>
        </w:rPr>
        <w:t xml:space="preserve">Resolution No. </w:t>
      </w:r>
      <w:r w:rsidR="00F019E7" w:rsidRPr="00EF4083">
        <w:rPr>
          <w:rFonts w:eastAsia="Calibri" w:cs="Arial"/>
          <w:szCs w:val="24"/>
          <w:u w:val="single"/>
        </w:rPr>
        <w:t>26472</w:t>
      </w:r>
      <w:r w:rsidRPr="00EF4083">
        <w:rPr>
          <w:rFonts w:eastAsia="Calibri" w:cs="Arial"/>
          <w:szCs w:val="24"/>
        </w:rPr>
        <w:t xml:space="preserve"> </w:t>
      </w:r>
      <w:r w:rsidRPr="00EF4083">
        <w:rPr>
          <w:rFonts w:cs="Arial"/>
          <w:szCs w:val="24"/>
        </w:rPr>
        <w:t>approving contract with Snyder and Associates regarding 35</w:t>
      </w:r>
      <w:r w:rsidRPr="00EF4083">
        <w:rPr>
          <w:rFonts w:cs="Arial"/>
          <w:szCs w:val="24"/>
          <w:vertAlign w:val="superscript"/>
        </w:rPr>
        <w:t>th</w:t>
      </w:r>
      <w:r w:rsidRPr="00EF4083">
        <w:rPr>
          <w:rFonts w:cs="Arial"/>
          <w:szCs w:val="24"/>
        </w:rPr>
        <w:t xml:space="preserve"> Street and 7</w:t>
      </w:r>
      <w:r w:rsidRPr="00EF4083">
        <w:rPr>
          <w:rFonts w:cs="Arial"/>
          <w:szCs w:val="24"/>
          <w:vertAlign w:val="superscript"/>
        </w:rPr>
        <w:t>th</w:t>
      </w:r>
      <w:r w:rsidRPr="00EF4083">
        <w:rPr>
          <w:rFonts w:cs="Arial"/>
          <w:szCs w:val="24"/>
        </w:rPr>
        <w:t xml:space="preserve"> Avenue Traffic Study in the amount of $41,500.00.</w:t>
      </w:r>
      <w:r w:rsidRPr="00EF4083">
        <w:rPr>
          <w:rFonts w:cs="Arial"/>
          <w:bCs/>
          <w:szCs w:val="24"/>
          <w:lang w:val="x-none" w:eastAsia="x-none"/>
        </w:rPr>
        <w:br/>
      </w:r>
    </w:p>
    <w:p w:rsidR="00431903" w:rsidRPr="00EF4083" w:rsidRDefault="00431903" w:rsidP="005E20AA">
      <w:pPr>
        <w:tabs>
          <w:tab w:val="left" w:pos="-2250"/>
        </w:tabs>
        <w:ind w:left="1080"/>
        <w:rPr>
          <w:rFonts w:cs="Arial"/>
          <w:bCs/>
          <w:szCs w:val="24"/>
          <w:lang w:val="x-none" w:eastAsia="x-none"/>
        </w:rPr>
      </w:pPr>
      <w:r w:rsidRPr="00EF4083">
        <w:rPr>
          <w:rFonts w:eastAsia="Calibri" w:cs="Arial"/>
          <w:szCs w:val="24"/>
        </w:rPr>
        <w:t>Motion directing staff to prepare an</w:t>
      </w:r>
      <w:r w:rsidRPr="00EF4083">
        <w:rPr>
          <w:rFonts w:cs="Arial"/>
          <w:szCs w:val="24"/>
        </w:rPr>
        <w:t xml:space="preserve"> access policy associated with the Central Corridor - 6</w:t>
      </w:r>
      <w:r w:rsidRPr="00EF4083">
        <w:rPr>
          <w:rFonts w:cs="Arial"/>
          <w:szCs w:val="24"/>
          <w:vertAlign w:val="superscript"/>
        </w:rPr>
        <w:t>th</w:t>
      </w:r>
      <w:r w:rsidRPr="00EF4083">
        <w:rPr>
          <w:rFonts w:cs="Arial"/>
          <w:szCs w:val="24"/>
        </w:rPr>
        <w:t xml:space="preserve"> Avenue between 13</w:t>
      </w:r>
      <w:r w:rsidRPr="00EF4083">
        <w:rPr>
          <w:rFonts w:cs="Arial"/>
          <w:szCs w:val="24"/>
          <w:vertAlign w:val="superscript"/>
        </w:rPr>
        <w:t>th</w:t>
      </w:r>
      <w:r w:rsidRPr="00EF4083">
        <w:rPr>
          <w:rFonts w:cs="Arial"/>
          <w:szCs w:val="24"/>
        </w:rPr>
        <w:t xml:space="preserve"> Street to 31</w:t>
      </w:r>
      <w:r w:rsidRPr="00EF4083">
        <w:rPr>
          <w:rFonts w:cs="Arial"/>
          <w:szCs w:val="24"/>
          <w:vertAlign w:val="superscript"/>
        </w:rPr>
        <w:t>st</w:t>
      </w:r>
      <w:r w:rsidRPr="00EF4083">
        <w:rPr>
          <w:rFonts w:cs="Arial"/>
          <w:szCs w:val="24"/>
        </w:rPr>
        <w:t xml:space="preserve"> Street.</w:t>
      </w:r>
      <w:r w:rsidRPr="00EF4083">
        <w:rPr>
          <w:rFonts w:cs="Arial"/>
          <w:bCs/>
          <w:szCs w:val="24"/>
          <w:lang w:val="x-none" w:eastAsia="x-none"/>
        </w:rPr>
        <w:br/>
      </w:r>
    </w:p>
    <w:p w:rsidR="00431903" w:rsidRPr="00EF4083" w:rsidRDefault="00713136" w:rsidP="005E20AA">
      <w:pPr>
        <w:tabs>
          <w:tab w:val="left" w:pos="-2250"/>
        </w:tabs>
        <w:ind w:left="1080"/>
        <w:rPr>
          <w:rFonts w:cs="Arial"/>
          <w:bCs/>
          <w:szCs w:val="24"/>
          <w:lang w:val="x-none" w:eastAsia="x-none"/>
        </w:rPr>
      </w:pPr>
      <w:r w:rsidRPr="00EF4083">
        <w:rPr>
          <w:rFonts w:cs="Arial"/>
          <w:szCs w:val="24"/>
        </w:rPr>
        <w:t xml:space="preserve">Motion to receive </w:t>
      </w:r>
      <w:r w:rsidR="009D1822" w:rsidRPr="00EF4083">
        <w:rPr>
          <w:rFonts w:cs="Arial"/>
          <w:szCs w:val="24"/>
        </w:rPr>
        <w:t>and file S</w:t>
      </w:r>
      <w:r w:rsidRPr="00EF4083">
        <w:rPr>
          <w:rFonts w:cs="Arial"/>
          <w:szCs w:val="24"/>
        </w:rPr>
        <w:t>taff report</w:t>
      </w:r>
      <w:r w:rsidR="00431903" w:rsidRPr="00EF4083">
        <w:rPr>
          <w:rFonts w:cs="Arial"/>
          <w:szCs w:val="24"/>
        </w:rPr>
        <w:t xml:space="preserve"> regarding sanitary sewer alternatives and funding for area north of Blairs Ferry Road and west of Indian Creek.</w:t>
      </w:r>
      <w:r w:rsidR="00431903" w:rsidRPr="00EF4083">
        <w:rPr>
          <w:rFonts w:cs="Arial"/>
          <w:bCs/>
          <w:szCs w:val="24"/>
          <w:lang w:val="x-none" w:eastAsia="x-none"/>
        </w:rPr>
        <w:br/>
      </w:r>
    </w:p>
    <w:p w:rsidR="00431903" w:rsidRPr="00EF4083" w:rsidRDefault="00431903" w:rsidP="005E20AA">
      <w:pPr>
        <w:tabs>
          <w:tab w:val="left" w:pos="-2250"/>
        </w:tabs>
        <w:ind w:left="1080"/>
        <w:rPr>
          <w:rFonts w:cs="Arial"/>
          <w:bCs/>
          <w:szCs w:val="24"/>
          <w:lang w:val="x-none" w:eastAsia="x-none"/>
        </w:rPr>
      </w:pPr>
      <w:r w:rsidRPr="00EF4083">
        <w:rPr>
          <w:rFonts w:cs="Arial"/>
          <w:szCs w:val="24"/>
        </w:rPr>
        <w:t>Motion to receive, file, and refer to TAC a request regarding the removal of regulatory signage in the Uptown District.</w:t>
      </w:r>
      <w:r w:rsidRPr="00EF4083">
        <w:rPr>
          <w:rFonts w:cs="Arial"/>
          <w:bCs/>
          <w:szCs w:val="24"/>
          <w:lang w:val="x-none" w:eastAsia="x-none"/>
        </w:rPr>
        <w:br/>
      </w:r>
    </w:p>
    <w:p w:rsidR="005E20AA" w:rsidRPr="00EF4083" w:rsidRDefault="00431903" w:rsidP="005E20AA">
      <w:pPr>
        <w:pStyle w:val="Title"/>
        <w:ind w:left="1080"/>
        <w:jc w:val="left"/>
        <w:outlineLvl w:val="0"/>
        <w:rPr>
          <w:b w:val="0"/>
        </w:rPr>
      </w:pPr>
      <w:r w:rsidRPr="00EF4083">
        <w:rPr>
          <w:rFonts w:eastAsia="Calibri"/>
          <w:b w:val="0"/>
        </w:rPr>
        <w:t xml:space="preserve">Motion </w:t>
      </w:r>
      <w:r w:rsidR="004276B2" w:rsidRPr="00EF4083">
        <w:rPr>
          <w:rFonts w:eastAsia="Calibri"/>
          <w:b w:val="0"/>
        </w:rPr>
        <w:t>to receive, file and co</w:t>
      </w:r>
      <w:r w:rsidR="00713136" w:rsidRPr="00EF4083">
        <w:rPr>
          <w:rFonts w:eastAsia="Calibri"/>
          <w:b w:val="0"/>
        </w:rPr>
        <w:t>ncur with Staff report</w:t>
      </w:r>
      <w:r w:rsidRPr="00EF4083">
        <w:rPr>
          <w:rFonts w:eastAsia="Calibri"/>
          <w:b w:val="0"/>
        </w:rPr>
        <w:t xml:space="preserve"> regarding t</w:t>
      </w:r>
      <w:r w:rsidRPr="00EF4083">
        <w:rPr>
          <w:b w:val="0"/>
        </w:rPr>
        <w:t>he speed limit associated with the 26</w:t>
      </w:r>
      <w:r w:rsidRPr="00EF4083">
        <w:rPr>
          <w:b w:val="0"/>
          <w:vertAlign w:val="superscript"/>
        </w:rPr>
        <w:t>th</w:t>
      </w:r>
      <w:r w:rsidRPr="00EF4083">
        <w:rPr>
          <w:b w:val="0"/>
        </w:rPr>
        <w:t xml:space="preserve"> Street and 7</w:t>
      </w:r>
      <w:r w:rsidRPr="00EF4083">
        <w:rPr>
          <w:b w:val="0"/>
          <w:vertAlign w:val="superscript"/>
        </w:rPr>
        <w:t>th</w:t>
      </w:r>
      <w:r w:rsidRPr="00EF4083">
        <w:rPr>
          <w:b w:val="0"/>
        </w:rPr>
        <w:t xml:space="preserve"> Avenue roundabout.</w:t>
      </w:r>
      <w:r w:rsidR="00F816BB" w:rsidRPr="00EF4083">
        <w:rPr>
          <w:b w:val="0"/>
        </w:rPr>
        <w:br/>
      </w:r>
    </w:p>
    <w:p w:rsidR="00431903" w:rsidRPr="00EF4083" w:rsidRDefault="00431903" w:rsidP="005E20AA">
      <w:pPr>
        <w:pStyle w:val="Title"/>
        <w:ind w:left="1080"/>
        <w:jc w:val="left"/>
        <w:outlineLvl w:val="0"/>
        <w:rPr>
          <w:b w:val="0"/>
        </w:rPr>
      </w:pPr>
      <w:r w:rsidRPr="00EF4083">
        <w:rPr>
          <w:b w:val="0"/>
        </w:rPr>
        <w:t>Motion to approve Project Calendar regarding Temporary Construction Easements associated with the Central Corridor Improvements – Phase III (13</w:t>
      </w:r>
      <w:r w:rsidRPr="00EF4083">
        <w:rPr>
          <w:b w:val="0"/>
          <w:vertAlign w:val="superscript"/>
        </w:rPr>
        <w:t>th</w:t>
      </w:r>
      <w:r w:rsidRPr="00EF4083">
        <w:rPr>
          <w:b w:val="0"/>
        </w:rPr>
        <w:t xml:space="preserve"> Street to 19</w:t>
      </w:r>
      <w:r w:rsidRPr="00EF4083">
        <w:rPr>
          <w:b w:val="0"/>
          <w:vertAlign w:val="superscript"/>
        </w:rPr>
        <w:t>th</w:t>
      </w:r>
      <w:r w:rsidRPr="00EF4083">
        <w:rPr>
          <w:b w:val="0"/>
        </w:rPr>
        <w:t xml:space="preserve"> Street) as follows:</w:t>
      </w:r>
      <w:r w:rsidRPr="00EF4083">
        <w:rPr>
          <w:b w:val="0"/>
        </w:rPr>
        <w:br/>
      </w:r>
    </w:p>
    <w:p w:rsidR="00D5040F" w:rsidRPr="00EF4083" w:rsidRDefault="00D5040F" w:rsidP="005E20AA">
      <w:pPr>
        <w:pStyle w:val="Title"/>
        <w:numPr>
          <w:ilvl w:val="1"/>
          <w:numId w:val="43"/>
        </w:numPr>
        <w:tabs>
          <w:tab w:val="clear" w:pos="2016"/>
          <w:tab w:val="num" w:pos="1620"/>
        </w:tabs>
        <w:ind w:left="1620"/>
        <w:jc w:val="left"/>
        <w:outlineLvl w:val="0"/>
        <w:rPr>
          <w:b w:val="0"/>
        </w:rPr>
      </w:pPr>
      <w:r w:rsidRPr="00EF4083">
        <w:rPr>
          <w:b w:val="0"/>
        </w:rPr>
        <w:t xml:space="preserve">Resolution No. </w:t>
      </w:r>
      <w:r w:rsidR="00F019E7" w:rsidRPr="00EF4083">
        <w:rPr>
          <w:b w:val="0"/>
          <w:u w:val="single"/>
        </w:rPr>
        <w:t>26473</w:t>
      </w:r>
      <w:r w:rsidRPr="00EF4083">
        <w:rPr>
          <w:b w:val="0"/>
        </w:rPr>
        <w:t xml:space="preserve"> approving Temporary Construction Easement with Karen A. Hutchins for property located at 1309 6</w:t>
      </w:r>
      <w:r w:rsidRPr="00EF4083">
        <w:rPr>
          <w:b w:val="0"/>
          <w:vertAlign w:val="superscript"/>
        </w:rPr>
        <w:t>th</w:t>
      </w:r>
      <w:r w:rsidRPr="00EF4083">
        <w:rPr>
          <w:b w:val="0"/>
        </w:rPr>
        <w:t xml:space="preserve"> Avenue regarding the Central Corridor – Phase III (13</w:t>
      </w:r>
      <w:r w:rsidRPr="00EF4083">
        <w:rPr>
          <w:b w:val="0"/>
          <w:vertAlign w:val="superscript"/>
        </w:rPr>
        <w:t>th</w:t>
      </w:r>
      <w:r w:rsidRPr="00EF4083">
        <w:rPr>
          <w:b w:val="0"/>
        </w:rPr>
        <w:t xml:space="preserve"> Street to 19</w:t>
      </w:r>
      <w:r w:rsidRPr="00EF4083">
        <w:rPr>
          <w:b w:val="0"/>
          <w:vertAlign w:val="superscript"/>
        </w:rPr>
        <w:t>th</w:t>
      </w:r>
      <w:r w:rsidRPr="00EF4083">
        <w:rPr>
          <w:b w:val="0"/>
        </w:rPr>
        <w:t xml:space="preserve"> Street). </w:t>
      </w:r>
      <w:r w:rsidRPr="00EF4083">
        <w:rPr>
          <w:b w:val="0"/>
        </w:rPr>
        <w:br/>
      </w:r>
    </w:p>
    <w:p w:rsidR="00882A3A" w:rsidRPr="00EF4083" w:rsidRDefault="00D5040F" w:rsidP="005E20AA">
      <w:pPr>
        <w:pStyle w:val="Title"/>
        <w:numPr>
          <w:ilvl w:val="1"/>
          <w:numId w:val="43"/>
        </w:numPr>
        <w:tabs>
          <w:tab w:val="clear" w:pos="2016"/>
          <w:tab w:val="num" w:pos="1620"/>
        </w:tabs>
        <w:ind w:left="1620"/>
        <w:jc w:val="left"/>
        <w:outlineLvl w:val="0"/>
        <w:rPr>
          <w:b w:val="0"/>
        </w:rPr>
      </w:pPr>
      <w:r w:rsidRPr="00EF4083">
        <w:rPr>
          <w:b w:val="0"/>
        </w:rPr>
        <w:t xml:space="preserve">Resolution No. </w:t>
      </w:r>
      <w:r w:rsidR="00F019E7" w:rsidRPr="00EF4083">
        <w:rPr>
          <w:b w:val="0"/>
          <w:u w:val="single"/>
        </w:rPr>
        <w:t>26474</w:t>
      </w:r>
      <w:r w:rsidRPr="00EF4083">
        <w:rPr>
          <w:b w:val="0"/>
        </w:rPr>
        <w:t xml:space="preserve"> approving Temporary Construction Easement with Ronald Brown for property located at 1863 6</w:t>
      </w:r>
      <w:r w:rsidRPr="00EF4083">
        <w:rPr>
          <w:b w:val="0"/>
          <w:vertAlign w:val="superscript"/>
        </w:rPr>
        <w:t>th</w:t>
      </w:r>
      <w:r w:rsidRPr="00EF4083">
        <w:rPr>
          <w:b w:val="0"/>
        </w:rPr>
        <w:t xml:space="preserve"> Avenue regarding the Central Corridor – Phase III (13</w:t>
      </w:r>
      <w:r w:rsidRPr="00EF4083">
        <w:rPr>
          <w:b w:val="0"/>
          <w:vertAlign w:val="superscript"/>
        </w:rPr>
        <w:t>th</w:t>
      </w:r>
      <w:r w:rsidRPr="00EF4083">
        <w:rPr>
          <w:b w:val="0"/>
        </w:rPr>
        <w:t xml:space="preserve"> Street to 19</w:t>
      </w:r>
      <w:r w:rsidRPr="00EF4083">
        <w:rPr>
          <w:b w:val="0"/>
          <w:vertAlign w:val="superscript"/>
        </w:rPr>
        <w:t>th</w:t>
      </w:r>
      <w:r w:rsidRPr="00EF4083">
        <w:rPr>
          <w:b w:val="0"/>
        </w:rPr>
        <w:t xml:space="preserve"> Street) and Central Corridor – Phase IV (19</w:t>
      </w:r>
      <w:r w:rsidRPr="00EF4083">
        <w:rPr>
          <w:b w:val="0"/>
          <w:vertAlign w:val="superscript"/>
        </w:rPr>
        <w:t>th</w:t>
      </w:r>
      <w:r w:rsidRPr="00EF4083">
        <w:rPr>
          <w:b w:val="0"/>
        </w:rPr>
        <w:t xml:space="preserve"> Street to 26</w:t>
      </w:r>
      <w:r w:rsidRPr="00EF4083">
        <w:rPr>
          <w:b w:val="0"/>
          <w:vertAlign w:val="superscript"/>
        </w:rPr>
        <w:t>th</w:t>
      </w:r>
      <w:r w:rsidRPr="00EF4083">
        <w:rPr>
          <w:b w:val="0"/>
        </w:rPr>
        <w:t xml:space="preserve"> Street).</w:t>
      </w:r>
      <w:r w:rsidR="00882A3A" w:rsidRPr="00EF4083">
        <w:rPr>
          <w:b w:val="0"/>
        </w:rPr>
        <w:br/>
      </w:r>
    </w:p>
    <w:p w:rsidR="00D5040F" w:rsidRPr="00EF4083" w:rsidRDefault="00D5040F" w:rsidP="005E20AA">
      <w:pPr>
        <w:pStyle w:val="Title"/>
        <w:ind w:left="1080"/>
        <w:jc w:val="left"/>
        <w:outlineLvl w:val="0"/>
        <w:rPr>
          <w:b w:val="0"/>
        </w:rPr>
      </w:pPr>
      <w:r w:rsidRPr="00EF4083">
        <w:rPr>
          <w:rFonts w:eastAsia="Calibri"/>
          <w:b w:val="0"/>
        </w:rPr>
        <w:t>Motion to receive and file correspondence regarding sidewalk inspection procedure</w:t>
      </w:r>
      <w:r w:rsidRPr="00EF4083">
        <w:rPr>
          <w:b w:val="0"/>
        </w:rPr>
        <w:t>. (Charlie Knudsen, 2835 24</w:t>
      </w:r>
      <w:r w:rsidRPr="00EF4083">
        <w:rPr>
          <w:b w:val="0"/>
          <w:vertAlign w:val="superscript"/>
        </w:rPr>
        <w:t>th</w:t>
      </w:r>
      <w:r w:rsidRPr="00EF4083">
        <w:rPr>
          <w:b w:val="0"/>
        </w:rPr>
        <w:t xml:space="preserve"> Avenue).</w:t>
      </w:r>
      <w:r w:rsidRPr="00EF4083">
        <w:rPr>
          <w:b w:val="0"/>
        </w:rPr>
        <w:br/>
      </w:r>
    </w:p>
    <w:p w:rsidR="00D5040F" w:rsidRPr="00EF4083" w:rsidRDefault="00D5040F" w:rsidP="005E20AA">
      <w:pPr>
        <w:pStyle w:val="Title"/>
        <w:ind w:left="1080"/>
        <w:jc w:val="left"/>
        <w:outlineLvl w:val="0"/>
        <w:rPr>
          <w:b w:val="0"/>
        </w:rPr>
      </w:pPr>
      <w:r w:rsidRPr="00EF4083">
        <w:rPr>
          <w:b w:val="0"/>
        </w:rPr>
        <w:t>Motion to approve Project Calendar regarding Planning and Development Department Payments as follows:</w:t>
      </w:r>
      <w:r w:rsidRPr="00EF4083">
        <w:rPr>
          <w:b w:val="0"/>
        </w:rPr>
        <w:br/>
      </w:r>
    </w:p>
    <w:p w:rsidR="00F42803" w:rsidRDefault="00D5040F" w:rsidP="005E20AA">
      <w:pPr>
        <w:pStyle w:val="Title"/>
        <w:numPr>
          <w:ilvl w:val="1"/>
          <w:numId w:val="44"/>
        </w:numPr>
        <w:tabs>
          <w:tab w:val="clear" w:pos="2016"/>
          <w:tab w:val="num" w:pos="1620"/>
        </w:tabs>
        <w:ind w:left="1620"/>
        <w:jc w:val="left"/>
        <w:outlineLvl w:val="0"/>
        <w:rPr>
          <w:rStyle w:val="Strong"/>
          <w:bCs/>
        </w:rPr>
      </w:pPr>
      <w:r w:rsidRPr="00EF4083">
        <w:rPr>
          <w:rStyle w:val="Strong"/>
          <w:rFonts w:eastAsia="Calibri"/>
        </w:rPr>
        <w:t xml:space="preserve">Resolution No. </w:t>
      </w:r>
      <w:r w:rsidR="00733E38" w:rsidRPr="00EF4083">
        <w:rPr>
          <w:rStyle w:val="Strong"/>
          <w:rFonts w:eastAsia="Calibri"/>
          <w:u w:val="single"/>
        </w:rPr>
        <w:t>26475</w:t>
      </w:r>
      <w:r w:rsidRPr="00EF4083">
        <w:rPr>
          <w:rStyle w:val="Strong"/>
          <w:rFonts w:eastAsia="Calibri"/>
        </w:rPr>
        <w:t xml:space="preserve"> approving Payment No. 5 to Stanley Consultants, Inc. for Urban Design services related to the Central Corridor Project in the amounts of $1,350.00 (Contract amount remaining $16,200).</w:t>
      </w:r>
      <w:r w:rsidRPr="00EF4083">
        <w:rPr>
          <w:rStyle w:val="Strong"/>
          <w:rFonts w:eastAsia="Calibri"/>
        </w:rPr>
        <w:br/>
      </w:r>
    </w:p>
    <w:p w:rsidR="00F42803" w:rsidRDefault="00F42803">
      <w:pPr>
        <w:rPr>
          <w:rStyle w:val="Strong"/>
          <w:rFonts w:cs="Arial"/>
          <w:b w:val="0"/>
          <w:szCs w:val="24"/>
        </w:rPr>
      </w:pPr>
      <w:r>
        <w:rPr>
          <w:rStyle w:val="Strong"/>
          <w:bCs w:val="0"/>
        </w:rPr>
        <w:br w:type="page"/>
      </w:r>
    </w:p>
    <w:p w:rsidR="00F42803" w:rsidRDefault="00F42803" w:rsidP="00F42803">
      <w:pPr>
        <w:pStyle w:val="ListParagraph"/>
        <w:ind w:left="5940" w:firstLine="540"/>
        <w:contextualSpacing/>
        <w:rPr>
          <w:rFonts w:cs="Arial"/>
          <w:szCs w:val="24"/>
        </w:rPr>
      </w:pPr>
      <w:r>
        <w:rPr>
          <w:rFonts w:cs="Arial"/>
          <w:szCs w:val="24"/>
        </w:rPr>
        <w:lastRenderedPageBreak/>
        <w:t xml:space="preserve">Page 5, </w:t>
      </w:r>
      <w:r>
        <w:t>N</w:t>
      </w:r>
      <w:r w:rsidRPr="00EF4083">
        <w:t>ovember 9, 2017</w:t>
      </w:r>
    </w:p>
    <w:p w:rsidR="00D5040F" w:rsidRDefault="00D5040F" w:rsidP="00F42803">
      <w:pPr>
        <w:pStyle w:val="Title"/>
        <w:ind w:left="1620"/>
        <w:jc w:val="left"/>
        <w:outlineLvl w:val="0"/>
        <w:rPr>
          <w:rStyle w:val="Strong"/>
          <w:bCs/>
        </w:rPr>
      </w:pPr>
    </w:p>
    <w:p w:rsidR="00F42803" w:rsidRDefault="00F42803" w:rsidP="00F42803">
      <w:pPr>
        <w:pStyle w:val="Title"/>
        <w:ind w:left="1620"/>
        <w:jc w:val="left"/>
        <w:outlineLvl w:val="0"/>
        <w:rPr>
          <w:rStyle w:val="Strong"/>
          <w:bCs/>
        </w:rPr>
      </w:pPr>
    </w:p>
    <w:p w:rsidR="00F42803" w:rsidRDefault="00F42803" w:rsidP="00F42803">
      <w:pPr>
        <w:pStyle w:val="Title"/>
        <w:ind w:left="1620"/>
        <w:jc w:val="left"/>
        <w:outlineLvl w:val="0"/>
        <w:rPr>
          <w:rStyle w:val="Strong"/>
          <w:bCs/>
        </w:rPr>
      </w:pPr>
    </w:p>
    <w:p w:rsidR="00F42803" w:rsidRPr="00EF4083" w:rsidRDefault="00F42803" w:rsidP="00F42803">
      <w:pPr>
        <w:pStyle w:val="Title"/>
        <w:ind w:left="1620"/>
        <w:jc w:val="left"/>
        <w:outlineLvl w:val="0"/>
        <w:rPr>
          <w:rStyle w:val="Strong"/>
          <w:bCs/>
        </w:rPr>
      </w:pPr>
    </w:p>
    <w:p w:rsidR="00882A3A" w:rsidRPr="00EF4083" w:rsidRDefault="00D5040F" w:rsidP="005E20AA">
      <w:pPr>
        <w:pStyle w:val="Title"/>
        <w:numPr>
          <w:ilvl w:val="1"/>
          <w:numId w:val="44"/>
        </w:numPr>
        <w:ind w:left="1620"/>
        <w:jc w:val="left"/>
        <w:outlineLvl w:val="0"/>
        <w:rPr>
          <w:b w:val="0"/>
        </w:rPr>
      </w:pPr>
      <w:r w:rsidRPr="00EF4083">
        <w:rPr>
          <w:rStyle w:val="Strong"/>
          <w:rFonts w:eastAsia="Calibri"/>
        </w:rPr>
        <w:t xml:space="preserve">Resolution No. </w:t>
      </w:r>
      <w:r w:rsidR="00733E38" w:rsidRPr="00EF4083">
        <w:rPr>
          <w:rStyle w:val="Strong"/>
          <w:rFonts w:eastAsia="Calibri"/>
          <w:u w:val="single"/>
        </w:rPr>
        <w:t>26476</w:t>
      </w:r>
      <w:r w:rsidRPr="00EF4083">
        <w:rPr>
          <w:rStyle w:val="Strong"/>
          <w:rFonts w:eastAsia="Calibri"/>
        </w:rPr>
        <w:t xml:space="preserve"> approving Payment No. 25 to Universal Field Services for</w:t>
      </w:r>
      <w:r w:rsidRPr="00EF4083">
        <w:rPr>
          <w:rFonts w:eastAsia="Calibri"/>
          <w:b w:val="0"/>
        </w:rPr>
        <w:t xml:space="preserve"> services related to right-of-way acquisitions for the Central Corridor Improvement Project, 13</w:t>
      </w:r>
      <w:r w:rsidRPr="00EF4083">
        <w:rPr>
          <w:rFonts w:eastAsia="Calibri"/>
          <w:b w:val="0"/>
          <w:vertAlign w:val="superscript"/>
        </w:rPr>
        <w:t>th</w:t>
      </w:r>
      <w:r w:rsidRPr="00EF4083">
        <w:rPr>
          <w:rFonts w:eastAsia="Calibri"/>
          <w:b w:val="0"/>
        </w:rPr>
        <w:t xml:space="preserve"> Street to 31</w:t>
      </w:r>
      <w:r w:rsidRPr="00EF4083">
        <w:rPr>
          <w:rFonts w:eastAsia="Calibri"/>
          <w:b w:val="0"/>
          <w:vertAlign w:val="superscript"/>
        </w:rPr>
        <w:t>st</w:t>
      </w:r>
      <w:r w:rsidRPr="00EF4083">
        <w:rPr>
          <w:rFonts w:eastAsia="Calibri"/>
          <w:b w:val="0"/>
        </w:rPr>
        <w:t xml:space="preserve"> Street in the amount of $3,482.40.</w:t>
      </w:r>
      <w:r w:rsidR="00882A3A" w:rsidRPr="00EF4083">
        <w:rPr>
          <w:b w:val="0"/>
        </w:rPr>
        <w:br/>
      </w:r>
    </w:p>
    <w:p w:rsidR="00F816BB" w:rsidRPr="00EF4083" w:rsidRDefault="009D1822" w:rsidP="005E20AA">
      <w:pPr>
        <w:pStyle w:val="Title"/>
        <w:ind w:left="1080"/>
        <w:jc w:val="left"/>
        <w:outlineLvl w:val="0"/>
        <w:rPr>
          <w:b w:val="0"/>
        </w:rPr>
      </w:pPr>
      <w:r w:rsidRPr="00EF4083">
        <w:rPr>
          <w:b w:val="0"/>
        </w:rPr>
        <w:t xml:space="preserve">Motion to receive, </w:t>
      </w:r>
      <w:r w:rsidR="00BF69A1" w:rsidRPr="00EF4083">
        <w:rPr>
          <w:b w:val="0"/>
        </w:rPr>
        <w:t xml:space="preserve">file </w:t>
      </w:r>
      <w:r w:rsidRPr="00EF4083">
        <w:rPr>
          <w:b w:val="0"/>
        </w:rPr>
        <w:t xml:space="preserve">and refer </w:t>
      </w:r>
      <w:r w:rsidR="00BF69A1" w:rsidRPr="00EF4083">
        <w:rPr>
          <w:b w:val="0"/>
        </w:rPr>
        <w:t>the following items to the Planning and Zoning Commission</w:t>
      </w:r>
      <w:r w:rsidR="006D6A37" w:rsidRPr="00EF4083">
        <w:rPr>
          <w:b w:val="0"/>
        </w:rPr>
        <w:t>:</w:t>
      </w:r>
      <w:r w:rsidR="00F816BB" w:rsidRPr="00EF4083">
        <w:rPr>
          <w:b w:val="0"/>
        </w:rPr>
        <w:br/>
      </w:r>
    </w:p>
    <w:p w:rsidR="00D5040F" w:rsidRPr="00EF4083" w:rsidRDefault="00D5040F" w:rsidP="005E20AA">
      <w:pPr>
        <w:pStyle w:val="Title"/>
        <w:numPr>
          <w:ilvl w:val="1"/>
          <w:numId w:val="45"/>
        </w:numPr>
        <w:tabs>
          <w:tab w:val="clear" w:pos="2016"/>
          <w:tab w:val="num" w:pos="1620"/>
        </w:tabs>
        <w:ind w:left="1620"/>
        <w:jc w:val="left"/>
        <w:outlineLvl w:val="0"/>
        <w:rPr>
          <w:b w:val="0"/>
        </w:rPr>
      </w:pPr>
      <w:r w:rsidRPr="00EF4083">
        <w:rPr>
          <w:b w:val="0"/>
        </w:rPr>
        <w:t>A Final Plat for Kemp Farms 2</w:t>
      </w:r>
      <w:r w:rsidRPr="00EF4083">
        <w:rPr>
          <w:b w:val="0"/>
          <w:vertAlign w:val="superscript"/>
        </w:rPr>
        <w:t>nd</w:t>
      </w:r>
      <w:r w:rsidRPr="00EF4083">
        <w:rPr>
          <w:b w:val="0"/>
        </w:rPr>
        <w:t xml:space="preserve"> Addition for property located in Linn County, north of Secrist Road and west of Hindman Road (Kemp Farms LLC).</w:t>
      </w:r>
      <w:r w:rsidRPr="00EF4083">
        <w:rPr>
          <w:b w:val="0"/>
        </w:rPr>
        <w:br/>
      </w:r>
    </w:p>
    <w:p w:rsidR="00D5040F" w:rsidRPr="00EF4083" w:rsidRDefault="00D5040F" w:rsidP="005E20AA">
      <w:pPr>
        <w:pStyle w:val="Title"/>
        <w:numPr>
          <w:ilvl w:val="1"/>
          <w:numId w:val="45"/>
        </w:numPr>
        <w:ind w:left="1620"/>
        <w:jc w:val="left"/>
        <w:outlineLvl w:val="0"/>
        <w:rPr>
          <w:b w:val="0"/>
        </w:rPr>
      </w:pPr>
      <w:r w:rsidRPr="00EF4083">
        <w:rPr>
          <w:b w:val="0"/>
        </w:rPr>
        <w:t>Preliminary Plat for Timberline MFG Commercial Addition for property located at 1050 Lyons Lane and 1029 Blairs Ferry Road (Timberline Manufacturing).</w:t>
      </w:r>
      <w:r w:rsidRPr="00EF4083">
        <w:rPr>
          <w:b w:val="0"/>
        </w:rPr>
        <w:br/>
      </w:r>
    </w:p>
    <w:p w:rsidR="00F816BB" w:rsidRPr="00EF4083" w:rsidRDefault="00D5040F" w:rsidP="005E20AA">
      <w:pPr>
        <w:pStyle w:val="Title"/>
        <w:numPr>
          <w:ilvl w:val="1"/>
          <w:numId w:val="45"/>
        </w:numPr>
        <w:ind w:left="1620"/>
        <w:jc w:val="left"/>
        <w:outlineLvl w:val="0"/>
        <w:rPr>
          <w:b w:val="0"/>
        </w:rPr>
      </w:pPr>
      <w:r w:rsidRPr="00EF4083">
        <w:rPr>
          <w:b w:val="0"/>
        </w:rPr>
        <w:t>A Comprehensive Plan Amendment for the realignment of Echo Hill Road between Winslow Road and Lucore Road (Blackford Farms and Hunters Ridge Development Co.).</w:t>
      </w:r>
      <w:r w:rsidR="00F816BB" w:rsidRPr="00EF4083">
        <w:rPr>
          <w:b w:val="0"/>
        </w:rPr>
        <w:br/>
      </w:r>
    </w:p>
    <w:p w:rsidR="00D5040F" w:rsidRPr="00EF4083" w:rsidRDefault="00D5040F" w:rsidP="005E20AA">
      <w:pPr>
        <w:pStyle w:val="Title"/>
        <w:ind w:left="1080"/>
        <w:jc w:val="left"/>
        <w:outlineLvl w:val="0"/>
        <w:rPr>
          <w:b w:val="0"/>
        </w:rPr>
      </w:pPr>
      <w:r w:rsidRPr="00EF4083">
        <w:rPr>
          <w:b w:val="0"/>
        </w:rPr>
        <w:t xml:space="preserve">Resolution No. </w:t>
      </w:r>
      <w:r w:rsidR="00733E38" w:rsidRPr="00EF4083">
        <w:rPr>
          <w:b w:val="0"/>
          <w:u w:val="single"/>
        </w:rPr>
        <w:t>26477</w:t>
      </w:r>
      <w:r w:rsidRPr="00EF4083">
        <w:rPr>
          <w:b w:val="0"/>
        </w:rPr>
        <w:t xml:space="preserve"> approving a contract with RDG Planning and Design for services related to an Update to the Neighborhood at Indian Creek Master Plan in an amount of $38,100.</w:t>
      </w:r>
      <w:r w:rsidRPr="00EF4083">
        <w:rPr>
          <w:b w:val="0"/>
        </w:rPr>
        <w:br/>
      </w:r>
    </w:p>
    <w:p w:rsidR="005E20AA" w:rsidRPr="00EF4083" w:rsidRDefault="005E20AA" w:rsidP="005E20AA">
      <w:pPr>
        <w:pStyle w:val="Title"/>
        <w:ind w:left="1080"/>
        <w:jc w:val="left"/>
        <w:outlineLvl w:val="0"/>
        <w:rPr>
          <w:b w:val="0"/>
        </w:rPr>
      </w:pPr>
    </w:p>
    <w:p w:rsidR="00D5040F" w:rsidRPr="00EF4083" w:rsidRDefault="00D5040F" w:rsidP="005E20AA">
      <w:pPr>
        <w:pStyle w:val="Title"/>
        <w:ind w:left="1080"/>
        <w:jc w:val="left"/>
        <w:outlineLvl w:val="0"/>
        <w:rPr>
          <w:b w:val="0"/>
        </w:rPr>
      </w:pPr>
      <w:r w:rsidRPr="00EF4083">
        <w:rPr>
          <w:b w:val="0"/>
        </w:rPr>
        <w:t>Motion to receive and file a recommendation from the Bicycle and Pedestrian Advisory Committee to apply to the Corridor Metropolitan Planning Organization for additional funding for the 10</w:t>
      </w:r>
      <w:r w:rsidRPr="00EF4083">
        <w:rPr>
          <w:b w:val="0"/>
          <w:vertAlign w:val="superscript"/>
        </w:rPr>
        <w:t>th</w:t>
      </w:r>
      <w:r w:rsidRPr="00EF4083">
        <w:rPr>
          <w:b w:val="0"/>
        </w:rPr>
        <w:t xml:space="preserve"> Avenue Sidepaths.</w:t>
      </w:r>
      <w:r w:rsidRPr="00EF4083">
        <w:rPr>
          <w:b w:val="0"/>
        </w:rPr>
        <w:br/>
      </w:r>
    </w:p>
    <w:p w:rsidR="00535AF8" w:rsidRPr="00EF4083" w:rsidRDefault="00D5040F" w:rsidP="005E20AA">
      <w:pPr>
        <w:pStyle w:val="Title"/>
        <w:ind w:left="1080"/>
        <w:jc w:val="left"/>
        <w:outlineLvl w:val="0"/>
        <w:rPr>
          <w:b w:val="0"/>
        </w:rPr>
      </w:pPr>
      <w:r w:rsidRPr="00EF4083">
        <w:rPr>
          <w:b w:val="0"/>
        </w:rPr>
        <w:t xml:space="preserve">Resolution No. </w:t>
      </w:r>
      <w:r w:rsidR="00733E38" w:rsidRPr="00EF4083">
        <w:rPr>
          <w:b w:val="0"/>
          <w:u w:val="single"/>
        </w:rPr>
        <w:t>26478</w:t>
      </w:r>
      <w:r w:rsidRPr="00EF4083">
        <w:rPr>
          <w:b w:val="0"/>
        </w:rPr>
        <w:t xml:space="preserve"> of support regarding a recommendation from the Bicycle and Pedestrian Advisory Committee to apply to the Corridor Metropolitan Planning Organization for additional funding for the 10</w:t>
      </w:r>
      <w:r w:rsidRPr="00EF4083">
        <w:rPr>
          <w:b w:val="0"/>
          <w:vertAlign w:val="superscript"/>
        </w:rPr>
        <w:t>th</w:t>
      </w:r>
      <w:r w:rsidRPr="00EF4083">
        <w:rPr>
          <w:b w:val="0"/>
        </w:rPr>
        <w:t xml:space="preserve"> Avenue Sidepaths.</w:t>
      </w:r>
      <w:r w:rsidR="00535AF8" w:rsidRPr="00EF4083">
        <w:rPr>
          <w:b w:val="0"/>
        </w:rPr>
        <w:br/>
      </w:r>
    </w:p>
    <w:p w:rsidR="00535AF8" w:rsidRPr="00EF4083" w:rsidRDefault="00535AF8" w:rsidP="005E20AA">
      <w:pPr>
        <w:pStyle w:val="Title"/>
        <w:ind w:left="1080"/>
        <w:jc w:val="left"/>
        <w:outlineLvl w:val="0"/>
        <w:rPr>
          <w:b w:val="0"/>
        </w:rPr>
      </w:pPr>
      <w:r w:rsidRPr="00EF4083">
        <w:rPr>
          <w:b w:val="0"/>
        </w:rPr>
        <w:t>Motion directing Staff to prepare a response regarding a request to purchase Public Right-of-Way by Eli Khairallah.</w:t>
      </w:r>
      <w:r w:rsidRPr="00EF4083">
        <w:rPr>
          <w:b w:val="0"/>
        </w:rPr>
        <w:br/>
      </w:r>
    </w:p>
    <w:p w:rsidR="00F42803" w:rsidRDefault="00535AF8" w:rsidP="005E20AA">
      <w:pPr>
        <w:pStyle w:val="Title"/>
        <w:ind w:left="1080"/>
        <w:jc w:val="left"/>
        <w:outlineLvl w:val="0"/>
        <w:rPr>
          <w:b w:val="0"/>
        </w:rPr>
      </w:pPr>
      <w:r w:rsidRPr="00EF4083">
        <w:rPr>
          <w:b w:val="0"/>
        </w:rPr>
        <w:t xml:space="preserve">Motion to receive and file </w:t>
      </w:r>
      <w:r w:rsidR="00814517" w:rsidRPr="00EF4083">
        <w:rPr>
          <w:b w:val="0"/>
        </w:rPr>
        <w:t xml:space="preserve">a </w:t>
      </w:r>
      <w:r w:rsidRPr="00EF4083">
        <w:rPr>
          <w:b w:val="0"/>
        </w:rPr>
        <w:t xml:space="preserve">Staff </w:t>
      </w:r>
      <w:r w:rsidR="00AC6E33" w:rsidRPr="00EF4083">
        <w:rPr>
          <w:b w:val="0"/>
        </w:rPr>
        <w:t xml:space="preserve">report </w:t>
      </w:r>
      <w:r w:rsidRPr="00EF4083">
        <w:rPr>
          <w:b w:val="0"/>
        </w:rPr>
        <w:t>regarding 1000 7</w:t>
      </w:r>
      <w:r w:rsidRPr="00EF4083">
        <w:rPr>
          <w:b w:val="0"/>
          <w:vertAlign w:val="superscript"/>
        </w:rPr>
        <w:t>th</w:t>
      </w:r>
      <w:r w:rsidRPr="00EF4083">
        <w:rPr>
          <w:b w:val="0"/>
        </w:rPr>
        <w:t xml:space="preserve"> Avenue.</w:t>
      </w:r>
      <w:r w:rsidR="002E53F2" w:rsidRPr="00EF4083">
        <w:rPr>
          <w:b w:val="0"/>
        </w:rPr>
        <w:br/>
      </w:r>
    </w:p>
    <w:p w:rsidR="00F42803" w:rsidRDefault="00F42803">
      <w:pPr>
        <w:rPr>
          <w:rFonts w:cs="Arial"/>
          <w:bCs/>
          <w:szCs w:val="24"/>
        </w:rPr>
      </w:pPr>
      <w:r>
        <w:rPr>
          <w:b/>
        </w:rPr>
        <w:br w:type="page"/>
      </w:r>
    </w:p>
    <w:p w:rsidR="00F42803" w:rsidRDefault="00F42803" w:rsidP="00F42803">
      <w:pPr>
        <w:pStyle w:val="ListParagraph"/>
        <w:ind w:left="5940" w:firstLine="540"/>
        <w:contextualSpacing/>
        <w:rPr>
          <w:rFonts w:cs="Arial"/>
          <w:szCs w:val="24"/>
        </w:rPr>
      </w:pPr>
      <w:r>
        <w:rPr>
          <w:rFonts w:cs="Arial"/>
          <w:szCs w:val="24"/>
        </w:rPr>
        <w:lastRenderedPageBreak/>
        <w:t xml:space="preserve">Page 6, </w:t>
      </w:r>
      <w:r>
        <w:t>N</w:t>
      </w:r>
      <w:r w:rsidRPr="00EF4083">
        <w:t>ovember 9, 2017</w:t>
      </w:r>
    </w:p>
    <w:p w:rsidR="002E53F2" w:rsidRDefault="002E53F2" w:rsidP="005E20AA">
      <w:pPr>
        <w:pStyle w:val="Title"/>
        <w:ind w:left="1080"/>
        <w:jc w:val="left"/>
        <w:outlineLvl w:val="0"/>
        <w:rPr>
          <w:b w:val="0"/>
        </w:rPr>
      </w:pPr>
    </w:p>
    <w:p w:rsidR="00F42803" w:rsidRDefault="00F42803" w:rsidP="005E20AA">
      <w:pPr>
        <w:pStyle w:val="Title"/>
        <w:ind w:left="1080"/>
        <w:jc w:val="left"/>
        <w:outlineLvl w:val="0"/>
        <w:rPr>
          <w:b w:val="0"/>
        </w:rPr>
      </w:pPr>
    </w:p>
    <w:p w:rsidR="00F42803" w:rsidRDefault="00F42803" w:rsidP="005E20AA">
      <w:pPr>
        <w:pStyle w:val="Title"/>
        <w:ind w:left="1080"/>
        <w:jc w:val="left"/>
        <w:outlineLvl w:val="0"/>
        <w:rPr>
          <w:b w:val="0"/>
        </w:rPr>
      </w:pPr>
    </w:p>
    <w:p w:rsidR="00F42803" w:rsidRDefault="00F42803" w:rsidP="005E20AA">
      <w:pPr>
        <w:pStyle w:val="Title"/>
        <w:ind w:left="1080"/>
        <w:jc w:val="left"/>
        <w:outlineLvl w:val="0"/>
        <w:rPr>
          <w:b w:val="0"/>
        </w:rPr>
      </w:pPr>
    </w:p>
    <w:p w:rsidR="00F42803" w:rsidRPr="00EF4083" w:rsidRDefault="00F42803" w:rsidP="005E20AA">
      <w:pPr>
        <w:pStyle w:val="Title"/>
        <w:ind w:left="1080"/>
        <w:jc w:val="left"/>
        <w:outlineLvl w:val="0"/>
        <w:rPr>
          <w:b w:val="0"/>
        </w:rPr>
      </w:pPr>
    </w:p>
    <w:p w:rsidR="004B1278" w:rsidRPr="00EF4083" w:rsidRDefault="00D5040F" w:rsidP="005E20AA">
      <w:pPr>
        <w:pStyle w:val="Title"/>
        <w:ind w:left="1080"/>
        <w:jc w:val="left"/>
        <w:outlineLvl w:val="0"/>
        <w:rPr>
          <w:b w:val="0"/>
        </w:rPr>
      </w:pPr>
      <w:r w:rsidRPr="00EF4083">
        <w:rPr>
          <w:b w:val="0"/>
        </w:rPr>
        <w:t xml:space="preserve">Resolution No. </w:t>
      </w:r>
      <w:r w:rsidR="00733E38" w:rsidRPr="00EF4083">
        <w:rPr>
          <w:b w:val="0"/>
          <w:u w:val="single"/>
        </w:rPr>
        <w:t>26479</w:t>
      </w:r>
      <w:r w:rsidRPr="00EF4083">
        <w:rPr>
          <w:b w:val="0"/>
        </w:rPr>
        <w:t xml:space="preserve"> setting </w:t>
      </w:r>
      <w:r w:rsidR="00245451" w:rsidRPr="00EF4083">
        <w:rPr>
          <w:b w:val="0"/>
        </w:rPr>
        <w:t>a public hearing</w:t>
      </w:r>
      <w:r w:rsidRPr="00EF4083">
        <w:rPr>
          <w:b w:val="0"/>
        </w:rPr>
        <w:t xml:space="preserve"> </w:t>
      </w:r>
      <w:r w:rsidR="00713136" w:rsidRPr="00EF4083">
        <w:rPr>
          <w:b w:val="0"/>
        </w:rPr>
        <w:t xml:space="preserve">for November 21, 2017 </w:t>
      </w:r>
      <w:r w:rsidRPr="00EF4083">
        <w:rPr>
          <w:b w:val="0"/>
        </w:rPr>
        <w:t>at which it is proposed to approve a development agreement with Marion Process Solutions, Inc., including annual appropriation tax increment payments.</w:t>
      </w:r>
      <w:r w:rsidR="004B1278" w:rsidRPr="00EF4083">
        <w:rPr>
          <w:b w:val="0"/>
        </w:rPr>
        <w:br/>
      </w:r>
    </w:p>
    <w:p w:rsidR="00D5040F" w:rsidRPr="00EF4083" w:rsidRDefault="00D5040F" w:rsidP="005E20AA">
      <w:pPr>
        <w:tabs>
          <w:tab w:val="left" w:pos="-2250"/>
        </w:tabs>
        <w:ind w:left="1080"/>
        <w:rPr>
          <w:rFonts w:cs="Arial"/>
          <w:szCs w:val="24"/>
        </w:rPr>
      </w:pPr>
      <w:r w:rsidRPr="00EF4083">
        <w:rPr>
          <w:bCs/>
        </w:rPr>
        <w:t xml:space="preserve">Resolution No. </w:t>
      </w:r>
      <w:r w:rsidR="00733E38" w:rsidRPr="00EF4083">
        <w:rPr>
          <w:bCs/>
          <w:u w:val="single"/>
        </w:rPr>
        <w:t>26480</w:t>
      </w:r>
      <w:r w:rsidRPr="00EF4083">
        <w:rPr>
          <w:bCs/>
        </w:rPr>
        <w:t xml:space="preserve"> setting a </w:t>
      </w:r>
      <w:r w:rsidR="00245451" w:rsidRPr="00EF4083">
        <w:rPr>
          <w:bCs/>
        </w:rPr>
        <w:t>public hearing</w:t>
      </w:r>
      <w:r w:rsidRPr="00EF4083">
        <w:rPr>
          <w:bCs/>
        </w:rPr>
        <w:t xml:space="preserve"> </w:t>
      </w:r>
      <w:r w:rsidR="00713136" w:rsidRPr="00EF4083">
        <w:t xml:space="preserve">for November 21, 2017 </w:t>
      </w:r>
      <w:r w:rsidRPr="00EF4083">
        <w:rPr>
          <w:bCs/>
        </w:rPr>
        <w:t>at which it is proposed to approve a development agreement with Je Pense LLC, including annual appropriation tax increment payments.</w:t>
      </w:r>
      <w:r w:rsidRPr="00EF4083">
        <w:rPr>
          <w:bCs/>
        </w:rPr>
        <w:br/>
      </w:r>
    </w:p>
    <w:p w:rsidR="00D5040F" w:rsidRPr="00EF4083" w:rsidRDefault="00D5040F" w:rsidP="005E20AA">
      <w:pPr>
        <w:tabs>
          <w:tab w:val="left" w:pos="-2250"/>
        </w:tabs>
        <w:ind w:left="1080"/>
        <w:rPr>
          <w:rFonts w:cs="Arial"/>
          <w:szCs w:val="24"/>
        </w:rPr>
      </w:pPr>
      <w:r w:rsidRPr="00EF4083">
        <w:rPr>
          <w:bCs/>
        </w:rPr>
        <w:t xml:space="preserve">Resolution No. </w:t>
      </w:r>
      <w:r w:rsidR="00733E38" w:rsidRPr="00EF4083">
        <w:rPr>
          <w:bCs/>
          <w:u w:val="single"/>
        </w:rPr>
        <w:t>26481</w:t>
      </w:r>
      <w:r w:rsidRPr="00EF4083">
        <w:rPr>
          <w:bCs/>
        </w:rPr>
        <w:t xml:space="preserve"> setting a </w:t>
      </w:r>
      <w:r w:rsidR="00245451" w:rsidRPr="00EF4083">
        <w:rPr>
          <w:bCs/>
        </w:rPr>
        <w:t>public hearing</w:t>
      </w:r>
      <w:r w:rsidRPr="00EF4083">
        <w:rPr>
          <w:bCs/>
        </w:rPr>
        <w:t xml:space="preserve"> </w:t>
      </w:r>
      <w:r w:rsidR="00713136" w:rsidRPr="00EF4083">
        <w:t xml:space="preserve">for November 21, 2017 </w:t>
      </w:r>
      <w:r w:rsidRPr="00EF4083">
        <w:rPr>
          <w:bCs/>
        </w:rPr>
        <w:t>at which it is proposed to approve a development agreement with SB Coastal, LLC, including annual appropriation tax increment payments.</w:t>
      </w:r>
      <w:r w:rsidRPr="00EF4083">
        <w:rPr>
          <w:bCs/>
        </w:rPr>
        <w:br/>
      </w:r>
    </w:p>
    <w:p w:rsidR="00D5040F" w:rsidRPr="00EF4083" w:rsidRDefault="00D5040F" w:rsidP="005E20AA">
      <w:pPr>
        <w:tabs>
          <w:tab w:val="left" w:pos="-2250"/>
        </w:tabs>
        <w:ind w:left="1080"/>
        <w:rPr>
          <w:rFonts w:cs="Arial"/>
          <w:szCs w:val="24"/>
        </w:rPr>
      </w:pPr>
      <w:r w:rsidRPr="00EF4083">
        <w:rPr>
          <w:bCs/>
        </w:rPr>
        <w:t xml:space="preserve">Resolution No. </w:t>
      </w:r>
      <w:r w:rsidR="00733E38" w:rsidRPr="00EF4083">
        <w:rPr>
          <w:bCs/>
          <w:u w:val="single"/>
        </w:rPr>
        <w:t>26482</w:t>
      </w:r>
      <w:r w:rsidRPr="00EF4083">
        <w:rPr>
          <w:bCs/>
        </w:rPr>
        <w:t xml:space="preserve"> setting a </w:t>
      </w:r>
      <w:r w:rsidR="00245451" w:rsidRPr="00EF4083">
        <w:rPr>
          <w:bCs/>
        </w:rPr>
        <w:t>public hearing</w:t>
      </w:r>
      <w:r w:rsidRPr="00EF4083">
        <w:rPr>
          <w:bCs/>
        </w:rPr>
        <w:t xml:space="preserve"> </w:t>
      </w:r>
      <w:r w:rsidR="00713136" w:rsidRPr="00EF4083">
        <w:t xml:space="preserve">for November 21, 2017 </w:t>
      </w:r>
      <w:r w:rsidRPr="00EF4083">
        <w:rPr>
          <w:bCs/>
        </w:rPr>
        <w:t>at which it is proposed to approve a development agreement with Simpatico, LLC, including annual appropriation tax increment payments</w:t>
      </w:r>
      <w:r w:rsidRPr="00EF4083">
        <w:t>.</w:t>
      </w:r>
      <w:r w:rsidRPr="00EF4083">
        <w:br/>
      </w:r>
    </w:p>
    <w:p w:rsidR="00D5040F" w:rsidRPr="00EF4083" w:rsidRDefault="00D5040F" w:rsidP="005E20AA">
      <w:pPr>
        <w:tabs>
          <w:tab w:val="left" w:pos="-2250"/>
        </w:tabs>
        <w:ind w:left="1080"/>
        <w:rPr>
          <w:rFonts w:cs="Arial"/>
          <w:szCs w:val="24"/>
        </w:rPr>
      </w:pPr>
      <w:r w:rsidRPr="00EF4083">
        <w:t>Motion to receive and file recommendation from Local Option Sales Tax (LOST) Oversight Committee</w:t>
      </w:r>
      <w:r w:rsidRPr="00EF4083">
        <w:rPr>
          <w:rFonts w:cs="Arial"/>
          <w:szCs w:val="24"/>
        </w:rPr>
        <w:t>.</w:t>
      </w:r>
      <w:r w:rsidRPr="00EF4083">
        <w:rPr>
          <w:rFonts w:cs="Arial"/>
          <w:szCs w:val="24"/>
        </w:rPr>
        <w:br/>
      </w:r>
    </w:p>
    <w:p w:rsidR="00D5040F" w:rsidRPr="00EF4083" w:rsidRDefault="00D5040F" w:rsidP="005E20AA">
      <w:pPr>
        <w:tabs>
          <w:tab w:val="left" w:pos="-2250"/>
        </w:tabs>
        <w:ind w:left="1080"/>
        <w:rPr>
          <w:rFonts w:cs="Arial"/>
          <w:szCs w:val="24"/>
        </w:rPr>
      </w:pPr>
      <w:r w:rsidRPr="00EF4083">
        <w:t xml:space="preserve">Resolution No. </w:t>
      </w:r>
      <w:r w:rsidR="00733E38" w:rsidRPr="00EF4083">
        <w:rPr>
          <w:u w:val="single"/>
        </w:rPr>
        <w:t>26483</w:t>
      </w:r>
      <w:r w:rsidRPr="00EF4083">
        <w:t xml:space="preserve"> concurring with and approving the recommendation from the Local Option Sales Tax (LOST) Oversight Committee</w:t>
      </w:r>
      <w:r w:rsidRPr="00EF4083">
        <w:rPr>
          <w:rFonts w:cs="Arial"/>
          <w:szCs w:val="24"/>
        </w:rPr>
        <w:t>.</w:t>
      </w:r>
      <w:r w:rsidRPr="00EF4083">
        <w:rPr>
          <w:rFonts w:cs="Arial"/>
          <w:szCs w:val="24"/>
        </w:rPr>
        <w:br/>
      </w:r>
    </w:p>
    <w:p w:rsidR="00D5040F" w:rsidRPr="00EF4083" w:rsidRDefault="00D5040F" w:rsidP="005E20AA">
      <w:pPr>
        <w:tabs>
          <w:tab w:val="left" w:pos="-2250"/>
        </w:tabs>
        <w:ind w:left="1080"/>
        <w:rPr>
          <w:rFonts w:cs="Arial"/>
          <w:szCs w:val="24"/>
        </w:rPr>
      </w:pPr>
      <w:r w:rsidRPr="00EF4083">
        <w:rPr>
          <w:rFonts w:cs="Arial"/>
          <w:szCs w:val="24"/>
        </w:rPr>
        <w:t>Motion to r</w:t>
      </w:r>
      <w:r w:rsidRPr="00EF4083">
        <w:t>eceive and file application requesting Tax Increment Financing (TIF) assistance (JLenz, LLC).</w:t>
      </w:r>
      <w:r w:rsidRPr="00EF4083">
        <w:br/>
      </w:r>
    </w:p>
    <w:p w:rsidR="00D5040F" w:rsidRPr="00EF4083" w:rsidRDefault="00D5040F" w:rsidP="005E20AA">
      <w:pPr>
        <w:tabs>
          <w:tab w:val="left" w:pos="-2250"/>
        </w:tabs>
        <w:ind w:left="1080"/>
        <w:rPr>
          <w:rFonts w:cs="Arial"/>
          <w:szCs w:val="24"/>
        </w:rPr>
      </w:pPr>
      <w:r w:rsidRPr="00EF4083">
        <w:t>Motion directing staff to draft a Memorandum of Understanding (MOU) regarding tax increment financing (TIF) assistance for JLenz, LLC.</w:t>
      </w:r>
      <w:r w:rsidRPr="00EF4083">
        <w:br/>
      </w:r>
    </w:p>
    <w:p w:rsidR="00D5040F" w:rsidRPr="00EF4083" w:rsidRDefault="00D5040F" w:rsidP="005E20AA">
      <w:pPr>
        <w:tabs>
          <w:tab w:val="left" w:pos="-2250"/>
        </w:tabs>
        <w:ind w:left="1080"/>
        <w:rPr>
          <w:rFonts w:cs="Arial"/>
          <w:szCs w:val="24"/>
        </w:rPr>
      </w:pPr>
      <w:r w:rsidRPr="00EF4083">
        <w:t xml:space="preserve">Resolution No. </w:t>
      </w:r>
      <w:r w:rsidR="00733E38" w:rsidRPr="00EF4083">
        <w:rPr>
          <w:u w:val="single"/>
        </w:rPr>
        <w:t>26485</w:t>
      </w:r>
      <w:r w:rsidRPr="00EF4083">
        <w:t xml:space="preserve"> approving an agreement with LiftOff, LLC to provide Email system migration services in the amount of $15,000.</w:t>
      </w:r>
      <w:r w:rsidRPr="00EF4083">
        <w:br/>
      </w:r>
    </w:p>
    <w:p w:rsidR="00D5040F" w:rsidRPr="00EF4083" w:rsidRDefault="00D5040F" w:rsidP="005E20AA">
      <w:pPr>
        <w:tabs>
          <w:tab w:val="left" w:pos="-2250"/>
        </w:tabs>
        <w:ind w:left="1080"/>
        <w:rPr>
          <w:rFonts w:cs="Arial"/>
          <w:szCs w:val="24"/>
        </w:rPr>
      </w:pPr>
      <w:r w:rsidRPr="00EF4083">
        <w:t xml:space="preserve">Resolution No. </w:t>
      </w:r>
      <w:r w:rsidR="00733E38" w:rsidRPr="00EF4083">
        <w:rPr>
          <w:u w:val="single"/>
        </w:rPr>
        <w:t>26486</w:t>
      </w:r>
      <w:r w:rsidRPr="00EF4083">
        <w:t xml:space="preserve"> authorizing deferred compensation agreement (Terrell Hunter).</w:t>
      </w:r>
      <w:r w:rsidRPr="00EF4083">
        <w:rPr>
          <w:rFonts w:cs="Arial"/>
          <w:szCs w:val="24"/>
        </w:rPr>
        <w:br/>
      </w:r>
    </w:p>
    <w:p w:rsidR="00F42803" w:rsidRDefault="00D5040F" w:rsidP="005E20AA">
      <w:pPr>
        <w:pStyle w:val="Title"/>
        <w:ind w:left="1080"/>
        <w:jc w:val="left"/>
        <w:outlineLvl w:val="0"/>
        <w:rPr>
          <w:b w:val="0"/>
        </w:rPr>
      </w:pPr>
      <w:r w:rsidRPr="00EF4083">
        <w:rPr>
          <w:b w:val="0"/>
        </w:rPr>
        <w:t xml:space="preserve">Resolution No. </w:t>
      </w:r>
      <w:r w:rsidR="00733E38" w:rsidRPr="00EF4083">
        <w:rPr>
          <w:b w:val="0"/>
          <w:u w:val="single"/>
        </w:rPr>
        <w:t>26487</w:t>
      </w:r>
      <w:r w:rsidRPr="00EF4083">
        <w:rPr>
          <w:b w:val="0"/>
        </w:rPr>
        <w:t xml:space="preserve"> approving a Memorandum of Understanding with the Marion Policeman’s Protective Association (MFFA) regarding Lead Communication Operator assignment and compensation</w:t>
      </w:r>
      <w:r w:rsidR="00D245C5" w:rsidRPr="00EF4083">
        <w:rPr>
          <w:b w:val="0"/>
        </w:rPr>
        <w:t>.</w:t>
      </w:r>
      <w:r w:rsidRPr="00EF4083">
        <w:rPr>
          <w:b w:val="0"/>
        </w:rPr>
        <w:br/>
      </w:r>
    </w:p>
    <w:p w:rsidR="00F42803" w:rsidRDefault="00F42803">
      <w:pPr>
        <w:rPr>
          <w:rFonts w:cs="Arial"/>
          <w:bCs/>
          <w:szCs w:val="24"/>
        </w:rPr>
      </w:pPr>
      <w:r>
        <w:rPr>
          <w:b/>
        </w:rPr>
        <w:br w:type="page"/>
      </w:r>
    </w:p>
    <w:p w:rsidR="00F42803" w:rsidRDefault="00F42803" w:rsidP="00F42803">
      <w:pPr>
        <w:pStyle w:val="ListParagraph"/>
        <w:ind w:left="5940" w:firstLine="540"/>
        <w:contextualSpacing/>
        <w:rPr>
          <w:rFonts w:cs="Arial"/>
          <w:szCs w:val="24"/>
        </w:rPr>
      </w:pPr>
      <w:r>
        <w:rPr>
          <w:rFonts w:cs="Arial"/>
          <w:szCs w:val="24"/>
        </w:rPr>
        <w:lastRenderedPageBreak/>
        <w:t xml:space="preserve">Page 7, </w:t>
      </w:r>
      <w:r>
        <w:t>N</w:t>
      </w:r>
      <w:r w:rsidRPr="00EF4083">
        <w:t>ovember 9, 2017</w:t>
      </w:r>
    </w:p>
    <w:p w:rsidR="00D5040F" w:rsidRDefault="00D5040F" w:rsidP="005E20AA">
      <w:pPr>
        <w:pStyle w:val="Title"/>
        <w:ind w:left="1080"/>
        <w:jc w:val="left"/>
        <w:outlineLvl w:val="0"/>
        <w:rPr>
          <w:b w:val="0"/>
        </w:rPr>
      </w:pPr>
    </w:p>
    <w:p w:rsidR="00F42803" w:rsidRDefault="00F42803" w:rsidP="005E20AA">
      <w:pPr>
        <w:pStyle w:val="Title"/>
        <w:ind w:left="1080"/>
        <w:jc w:val="left"/>
        <w:outlineLvl w:val="0"/>
        <w:rPr>
          <w:b w:val="0"/>
        </w:rPr>
      </w:pPr>
    </w:p>
    <w:p w:rsidR="00F42803" w:rsidRDefault="00F42803" w:rsidP="005E20AA">
      <w:pPr>
        <w:pStyle w:val="Title"/>
        <w:ind w:left="1080"/>
        <w:jc w:val="left"/>
        <w:outlineLvl w:val="0"/>
        <w:rPr>
          <w:b w:val="0"/>
        </w:rPr>
      </w:pPr>
    </w:p>
    <w:p w:rsidR="00F42803" w:rsidRPr="00EF4083" w:rsidRDefault="00F42803" w:rsidP="005E20AA">
      <w:pPr>
        <w:pStyle w:val="Title"/>
        <w:ind w:left="1080"/>
        <w:jc w:val="left"/>
        <w:outlineLvl w:val="0"/>
        <w:rPr>
          <w:b w:val="0"/>
        </w:rPr>
      </w:pPr>
    </w:p>
    <w:p w:rsidR="00F816BB" w:rsidRPr="00EF4083" w:rsidRDefault="006D6A37" w:rsidP="005E20AA">
      <w:pPr>
        <w:pStyle w:val="Title"/>
        <w:ind w:left="1080"/>
        <w:jc w:val="left"/>
        <w:outlineLvl w:val="0"/>
        <w:rPr>
          <w:b w:val="0"/>
        </w:rPr>
      </w:pPr>
      <w:r w:rsidRPr="00EF4083">
        <w:rPr>
          <w:b w:val="0"/>
        </w:rPr>
        <w:t>Motion to approve the following Hold Harm</w:t>
      </w:r>
      <w:r w:rsidR="00F816BB" w:rsidRPr="00EF4083">
        <w:rPr>
          <w:b w:val="0"/>
        </w:rPr>
        <w:t>less/Noise Waiver Agreement(s):</w:t>
      </w:r>
      <w:r w:rsidR="00F816BB" w:rsidRPr="00EF4083">
        <w:rPr>
          <w:b w:val="0"/>
        </w:rPr>
        <w:br/>
      </w:r>
    </w:p>
    <w:p w:rsidR="00D245C5" w:rsidRPr="00EF4083" w:rsidRDefault="00D245C5" w:rsidP="005E20AA">
      <w:pPr>
        <w:pStyle w:val="ListParagraph"/>
        <w:numPr>
          <w:ilvl w:val="1"/>
          <w:numId w:val="46"/>
        </w:numPr>
        <w:tabs>
          <w:tab w:val="clear" w:pos="2016"/>
          <w:tab w:val="left" w:pos="-2250"/>
          <w:tab w:val="num" w:pos="1620"/>
        </w:tabs>
        <w:ind w:left="1620"/>
        <w:rPr>
          <w:rFonts w:cs="Arial"/>
          <w:szCs w:val="24"/>
        </w:rPr>
      </w:pPr>
      <w:r w:rsidRPr="00EF4083">
        <w:rPr>
          <w:rFonts w:cs="Arial"/>
          <w:szCs w:val="24"/>
        </w:rPr>
        <w:t>Wedding, Lower Park Amphitheater, October 6, 2018, 9:00 a.m. – 10:00 p.m. (Elizabeth Peters, 1623 Park Towne Court NE, Cedar Rapids).</w:t>
      </w:r>
      <w:r w:rsidRPr="00EF4083">
        <w:rPr>
          <w:rFonts w:cs="Arial"/>
          <w:szCs w:val="24"/>
        </w:rPr>
        <w:br/>
      </w:r>
    </w:p>
    <w:p w:rsidR="004B1278" w:rsidRPr="00EF4083" w:rsidRDefault="00D245C5" w:rsidP="005E20AA">
      <w:pPr>
        <w:pStyle w:val="ListParagraph"/>
        <w:numPr>
          <w:ilvl w:val="1"/>
          <w:numId w:val="46"/>
        </w:numPr>
        <w:tabs>
          <w:tab w:val="left" w:pos="-2250"/>
        </w:tabs>
        <w:ind w:left="1620"/>
        <w:rPr>
          <w:rFonts w:cs="Arial"/>
          <w:szCs w:val="24"/>
        </w:rPr>
      </w:pPr>
      <w:r w:rsidRPr="00EF4083">
        <w:rPr>
          <w:rFonts w:cs="Arial"/>
          <w:szCs w:val="24"/>
        </w:rPr>
        <w:t>Return of the Turkey Trot, Marion High School and surrounding area, November 11, 2017, 8:00 a.m. – 10:30 a.m. (Wes Nelson, 1225 6</w:t>
      </w:r>
      <w:r w:rsidRPr="00EF4083">
        <w:rPr>
          <w:rFonts w:cs="Arial"/>
          <w:szCs w:val="24"/>
          <w:vertAlign w:val="superscript"/>
        </w:rPr>
        <w:t>th</w:t>
      </w:r>
      <w:r w:rsidRPr="00EF4083">
        <w:rPr>
          <w:rFonts w:cs="Arial"/>
          <w:szCs w:val="24"/>
        </w:rPr>
        <w:t xml:space="preserve"> Avenue).</w:t>
      </w:r>
      <w:r w:rsidR="004B1278" w:rsidRPr="00EF4083">
        <w:br/>
      </w:r>
    </w:p>
    <w:p w:rsidR="00F816BB" w:rsidRPr="00EF4083" w:rsidRDefault="00F816BB" w:rsidP="00F816BB">
      <w:pPr>
        <w:pStyle w:val="ListParagraph"/>
        <w:numPr>
          <w:ilvl w:val="1"/>
          <w:numId w:val="31"/>
        </w:numPr>
        <w:tabs>
          <w:tab w:val="left" w:pos="-2250"/>
        </w:tabs>
        <w:ind w:left="1620"/>
        <w:rPr>
          <w:rFonts w:cs="Arial"/>
          <w:szCs w:val="24"/>
        </w:rPr>
        <w:sectPr w:rsidR="00F816BB" w:rsidRPr="00EF4083" w:rsidSect="00BC2B8B">
          <w:type w:val="continuous"/>
          <w:pgSz w:w="12240" w:h="15840" w:code="1"/>
          <w:pgMar w:top="1440" w:right="1440" w:bottom="810" w:left="1440" w:header="720" w:footer="720" w:gutter="0"/>
          <w:paperSrc w:first="15" w:other="15"/>
          <w:cols w:space="720"/>
          <w:docGrid w:linePitch="326"/>
        </w:sectPr>
      </w:pPr>
    </w:p>
    <w:p w:rsidR="00F816BB" w:rsidRPr="00EF4083" w:rsidRDefault="005E20AA" w:rsidP="00F816BB">
      <w:pPr>
        <w:pStyle w:val="ListParagraph"/>
        <w:ind w:left="0"/>
        <w:rPr>
          <w:rFonts w:cs="Arial"/>
          <w:szCs w:val="24"/>
        </w:rPr>
      </w:pPr>
      <w:r w:rsidRPr="00EF4083">
        <w:rPr>
          <w:rFonts w:cs="Arial"/>
          <w:szCs w:val="24"/>
        </w:rPr>
        <w:t>All in favor of motion to approve the consent calendar, motion carried.</w:t>
      </w:r>
    </w:p>
    <w:p w:rsidR="00681097" w:rsidRPr="00EF4083" w:rsidRDefault="00681097" w:rsidP="00F816BB">
      <w:pPr>
        <w:pStyle w:val="ListParagraph"/>
        <w:ind w:left="0"/>
        <w:rPr>
          <w:rFonts w:cs="Arial"/>
          <w:szCs w:val="24"/>
        </w:rPr>
      </w:pPr>
    </w:p>
    <w:p w:rsidR="00DB25A4" w:rsidRPr="00EF4083" w:rsidRDefault="00681097" w:rsidP="00F816BB">
      <w:pPr>
        <w:pStyle w:val="ListParagraph"/>
        <w:ind w:left="0"/>
        <w:rPr>
          <w:rFonts w:eastAsia="Calibri" w:cs="Arial"/>
          <w:szCs w:val="24"/>
        </w:rPr>
      </w:pPr>
      <w:r w:rsidRPr="00EF4083">
        <w:rPr>
          <w:rFonts w:eastAsia="Calibri" w:cs="Arial"/>
          <w:szCs w:val="24"/>
        </w:rPr>
        <w:t xml:space="preserve">Resolution No. </w:t>
      </w:r>
      <w:r w:rsidRPr="00EF4083">
        <w:rPr>
          <w:rFonts w:eastAsia="Calibri" w:cs="Arial"/>
          <w:szCs w:val="24"/>
          <w:u w:val="single"/>
        </w:rPr>
        <w:t>26466</w:t>
      </w:r>
      <w:r w:rsidRPr="00EF4083">
        <w:rPr>
          <w:rFonts w:eastAsia="Calibri" w:cs="Arial"/>
          <w:szCs w:val="24"/>
        </w:rPr>
        <w:t xml:space="preserve"> approving Partial Payment No. 2 to Eastern Iowa Excavating and Concrete, LLC regarding the 2017 31</w:t>
      </w:r>
      <w:r w:rsidRPr="00EF4083">
        <w:rPr>
          <w:rFonts w:eastAsia="Calibri" w:cs="Arial"/>
          <w:szCs w:val="24"/>
          <w:vertAlign w:val="superscript"/>
        </w:rPr>
        <w:t>st</w:t>
      </w:r>
      <w:r w:rsidRPr="00EF4083">
        <w:rPr>
          <w:rFonts w:eastAsia="Calibri" w:cs="Arial"/>
          <w:szCs w:val="24"/>
        </w:rPr>
        <w:t xml:space="preserve"> Street Rehabilitation Project [NSI] </w:t>
      </w:r>
      <w:r w:rsidR="00DB25A4" w:rsidRPr="00EF4083">
        <w:rPr>
          <w:rFonts w:eastAsia="Calibri" w:cs="Arial"/>
          <w:szCs w:val="24"/>
        </w:rPr>
        <w:t>in the amount of $72,764.48 was read by Nicholson.  Moved by Nicholson, seconded by Spinks to approve Res. No. 26466.  Council Member Pazour expressed concern regarding the project.  Yeas: Draper, Etzel, Spinks, AbouAssaly, Brandt and Nicholson.  Nays: Pazour.  Motion carried.</w:t>
      </w:r>
    </w:p>
    <w:p w:rsidR="00DB25A4" w:rsidRPr="00EF4083" w:rsidRDefault="00DB25A4" w:rsidP="00F816BB">
      <w:pPr>
        <w:pStyle w:val="ListParagraph"/>
        <w:ind w:left="0"/>
        <w:rPr>
          <w:rFonts w:eastAsia="Calibri" w:cs="Arial"/>
          <w:szCs w:val="24"/>
        </w:rPr>
      </w:pPr>
    </w:p>
    <w:p w:rsidR="00DB25A4" w:rsidRPr="00EF4083" w:rsidRDefault="00681097" w:rsidP="00DB25A4">
      <w:pPr>
        <w:pStyle w:val="ListParagraph"/>
        <w:ind w:left="0"/>
        <w:rPr>
          <w:rFonts w:eastAsia="Calibri" w:cs="Arial"/>
          <w:szCs w:val="24"/>
        </w:rPr>
      </w:pPr>
      <w:r w:rsidRPr="00EF4083">
        <w:rPr>
          <w:rFonts w:eastAsia="Calibri"/>
        </w:rPr>
        <w:t xml:space="preserve">Resolution No. </w:t>
      </w:r>
      <w:r w:rsidRPr="00EF4083">
        <w:rPr>
          <w:rFonts w:eastAsia="Calibri"/>
          <w:u w:val="single"/>
        </w:rPr>
        <w:t>26470</w:t>
      </w:r>
      <w:r w:rsidRPr="00EF4083">
        <w:rPr>
          <w:rFonts w:eastAsia="Calibri"/>
        </w:rPr>
        <w:t xml:space="preserve"> accepting the 2017 31</w:t>
      </w:r>
      <w:r w:rsidRPr="00EF4083">
        <w:rPr>
          <w:rFonts w:eastAsia="Calibri"/>
          <w:vertAlign w:val="superscript"/>
        </w:rPr>
        <w:t>st</w:t>
      </w:r>
      <w:r w:rsidRPr="00EF4083">
        <w:rPr>
          <w:rFonts w:eastAsia="Calibri"/>
        </w:rPr>
        <w:t xml:space="preserve"> Street Rehabilitation Project [NSI] </w:t>
      </w:r>
      <w:r w:rsidR="00DB25A4" w:rsidRPr="00EF4083">
        <w:rPr>
          <w:rFonts w:eastAsia="Calibri"/>
        </w:rPr>
        <w:t xml:space="preserve">was read by Nicholson.  Moved by Nicholson, seconded by Brandt to approve Res. No. 26470.  </w:t>
      </w:r>
      <w:r w:rsidR="00DB25A4" w:rsidRPr="00EF4083">
        <w:rPr>
          <w:rFonts w:eastAsia="Calibri" w:cs="Arial"/>
          <w:szCs w:val="24"/>
        </w:rPr>
        <w:t>Council Member Pazour expressed concern regarding the project.  Yeas: Draper, Etzel, Spinks, AbouAssaly, Brandt and Nicholson.  Nays: Pazour.  Motion carried.</w:t>
      </w:r>
    </w:p>
    <w:p w:rsidR="00681097" w:rsidRPr="00EF4083" w:rsidRDefault="00681097" w:rsidP="00F816BB">
      <w:pPr>
        <w:pStyle w:val="ListParagraph"/>
        <w:ind w:left="0"/>
        <w:rPr>
          <w:rFonts w:cs="Arial"/>
          <w:szCs w:val="24"/>
        </w:rPr>
      </w:pPr>
    </w:p>
    <w:p w:rsidR="00D60334" w:rsidRPr="00EF4083" w:rsidRDefault="00D60334" w:rsidP="00F816BB">
      <w:pPr>
        <w:pStyle w:val="ListParagraph"/>
        <w:ind w:left="0"/>
      </w:pPr>
      <w:r w:rsidRPr="00EF4083">
        <w:t xml:space="preserve">Mayor AbouAssaly relinquished the gavel to Mayor pro tem Spinks at </w:t>
      </w:r>
      <w:r w:rsidR="00DB25A4" w:rsidRPr="00EF4083">
        <w:t>6:10 p.m.</w:t>
      </w:r>
      <w:r w:rsidRPr="00EF4083">
        <w:t xml:space="preserve">  Mayor pro tem Spinks presided over the meeting.</w:t>
      </w:r>
    </w:p>
    <w:p w:rsidR="00D60334" w:rsidRPr="00EF4083" w:rsidRDefault="00D60334" w:rsidP="00F816BB">
      <w:pPr>
        <w:pStyle w:val="ListParagraph"/>
        <w:ind w:left="0"/>
      </w:pPr>
    </w:p>
    <w:p w:rsidR="00F816BB" w:rsidRPr="00EF4083" w:rsidRDefault="005E20AA" w:rsidP="00F816BB">
      <w:pPr>
        <w:pStyle w:val="ListParagraph"/>
        <w:ind w:left="0"/>
        <w:rPr>
          <w:rFonts w:cs="Arial"/>
          <w:bCs/>
          <w:szCs w:val="24"/>
        </w:rPr>
      </w:pPr>
      <w:r w:rsidRPr="00EF4083">
        <w:t xml:space="preserve">Moved by Pazour seconded by </w:t>
      </w:r>
      <w:r w:rsidR="00DB25A4" w:rsidRPr="00EF4083">
        <w:t>Draper</w:t>
      </w:r>
      <w:r w:rsidRPr="00EF4083">
        <w:t xml:space="preserve"> to approve the </w:t>
      </w:r>
      <w:r w:rsidR="00F816BB" w:rsidRPr="00EF4083">
        <w:t xml:space="preserve">Consent Calendar with Mayor AbouAssaly abstention from voting and discussion regarding the following items, as </w:t>
      </w:r>
      <w:r w:rsidRPr="00EF4083">
        <w:t>follows</w:t>
      </w:r>
      <w:r w:rsidR="00F816BB" w:rsidRPr="00EF4083">
        <w:rPr>
          <w:rFonts w:cs="Arial"/>
          <w:bCs/>
          <w:szCs w:val="24"/>
        </w:rPr>
        <w:t>:</w:t>
      </w:r>
      <w:r w:rsidR="00F816BB" w:rsidRPr="00EF4083">
        <w:rPr>
          <w:rFonts w:cs="Arial"/>
          <w:bCs/>
          <w:szCs w:val="24"/>
        </w:rPr>
        <w:br/>
      </w:r>
    </w:p>
    <w:p w:rsidR="00FC4B88" w:rsidRPr="00EF4083" w:rsidRDefault="00FC4B88" w:rsidP="002109DA">
      <w:pPr>
        <w:pStyle w:val="Title"/>
        <w:ind w:left="1080"/>
        <w:jc w:val="left"/>
        <w:outlineLvl w:val="0"/>
        <w:rPr>
          <w:b w:val="0"/>
        </w:rPr>
      </w:pPr>
      <w:r w:rsidRPr="00EF4083">
        <w:rPr>
          <w:b w:val="0"/>
        </w:rPr>
        <w:t xml:space="preserve">Motion to approve </w:t>
      </w:r>
      <w:r w:rsidR="002109DA" w:rsidRPr="00EF4083">
        <w:rPr>
          <w:b w:val="0"/>
        </w:rPr>
        <w:t>liquor license r</w:t>
      </w:r>
      <w:r w:rsidRPr="00EF4083">
        <w:rPr>
          <w:b w:val="0"/>
        </w:rPr>
        <w:t>enewal application for a Class E Liquor License with additional privileges for Carryout Wine, Carryout Beer, and Sunday Sales for Casey’s Marketing dba Casey’s General Store #3562 (680 Lindale Drive).  Expiration 12/12/2017.  No violations in previous five years.</w:t>
      </w:r>
      <w:r w:rsidRPr="00EF4083">
        <w:rPr>
          <w:b w:val="0"/>
        </w:rPr>
        <w:br/>
      </w:r>
    </w:p>
    <w:p w:rsidR="00D56999" w:rsidRPr="00EF4083" w:rsidRDefault="00D56999" w:rsidP="005E20AA">
      <w:pPr>
        <w:pStyle w:val="Title"/>
        <w:ind w:left="1080"/>
        <w:jc w:val="left"/>
        <w:outlineLvl w:val="0"/>
        <w:rPr>
          <w:b w:val="0"/>
        </w:rPr>
      </w:pPr>
      <w:r w:rsidRPr="00EF4083">
        <w:rPr>
          <w:b w:val="0"/>
        </w:rPr>
        <w:t>Motion to approve Project Calendar regarding Engineering Department payments as follows:</w:t>
      </w:r>
      <w:r w:rsidRPr="00EF4083">
        <w:rPr>
          <w:b w:val="0"/>
        </w:rPr>
        <w:br/>
      </w:r>
    </w:p>
    <w:p w:rsidR="00F42803" w:rsidRDefault="00D56999" w:rsidP="005E20AA">
      <w:pPr>
        <w:pStyle w:val="Title"/>
        <w:numPr>
          <w:ilvl w:val="1"/>
          <w:numId w:val="48"/>
        </w:numPr>
        <w:tabs>
          <w:tab w:val="clear" w:pos="2016"/>
          <w:tab w:val="num" w:pos="1620"/>
        </w:tabs>
        <w:ind w:left="1620"/>
        <w:jc w:val="left"/>
        <w:outlineLvl w:val="0"/>
        <w:rPr>
          <w:b w:val="0"/>
        </w:rPr>
      </w:pPr>
      <w:r w:rsidRPr="00EF4083">
        <w:rPr>
          <w:rFonts w:eastAsia="Calibri"/>
          <w:b w:val="0"/>
        </w:rPr>
        <w:t xml:space="preserve">Resolution No. </w:t>
      </w:r>
      <w:r w:rsidR="00733E38" w:rsidRPr="00EF4083">
        <w:rPr>
          <w:rFonts w:eastAsia="Calibri"/>
          <w:b w:val="0"/>
          <w:u w:val="single"/>
        </w:rPr>
        <w:t>26488</w:t>
      </w:r>
      <w:r w:rsidRPr="00EF4083">
        <w:rPr>
          <w:rFonts w:eastAsia="Calibri"/>
          <w:b w:val="0"/>
        </w:rPr>
        <w:t xml:space="preserve"> approving Partial Payment No. 2 to Abode Construction, Inc. regarding the 2017 Lucore Road Reconstruction Project in the amount of $318,594.03.</w:t>
      </w:r>
      <w:r w:rsidRPr="00EF4083">
        <w:rPr>
          <w:rFonts w:eastAsia="Calibri"/>
          <w:b w:val="0"/>
        </w:rPr>
        <w:br/>
      </w:r>
    </w:p>
    <w:p w:rsidR="00F42803" w:rsidRDefault="00F42803">
      <w:pPr>
        <w:rPr>
          <w:rFonts w:cs="Arial"/>
          <w:bCs/>
          <w:szCs w:val="24"/>
        </w:rPr>
      </w:pPr>
      <w:r>
        <w:rPr>
          <w:b/>
        </w:rPr>
        <w:br w:type="page"/>
      </w:r>
    </w:p>
    <w:p w:rsidR="00F42803" w:rsidRDefault="00F42803" w:rsidP="00F42803">
      <w:pPr>
        <w:pStyle w:val="ListParagraph"/>
        <w:ind w:left="5940" w:firstLine="540"/>
        <w:contextualSpacing/>
        <w:rPr>
          <w:rFonts w:cs="Arial"/>
          <w:szCs w:val="24"/>
        </w:rPr>
      </w:pPr>
      <w:r>
        <w:rPr>
          <w:rFonts w:cs="Arial"/>
          <w:szCs w:val="24"/>
        </w:rPr>
        <w:lastRenderedPageBreak/>
        <w:t xml:space="preserve">Page 8, </w:t>
      </w:r>
      <w:r>
        <w:t>N</w:t>
      </w:r>
      <w:r w:rsidRPr="00EF4083">
        <w:t>ovember 9, 2017</w:t>
      </w:r>
    </w:p>
    <w:p w:rsidR="00D56999" w:rsidRDefault="00D56999" w:rsidP="00F42803">
      <w:pPr>
        <w:pStyle w:val="Title"/>
        <w:ind w:left="1620"/>
        <w:jc w:val="left"/>
        <w:outlineLvl w:val="0"/>
        <w:rPr>
          <w:b w:val="0"/>
        </w:rPr>
      </w:pPr>
    </w:p>
    <w:p w:rsidR="00F42803" w:rsidRDefault="00F42803" w:rsidP="00F42803">
      <w:pPr>
        <w:pStyle w:val="Title"/>
        <w:ind w:left="1620"/>
        <w:jc w:val="left"/>
        <w:outlineLvl w:val="0"/>
        <w:rPr>
          <w:b w:val="0"/>
        </w:rPr>
      </w:pPr>
    </w:p>
    <w:p w:rsidR="00F42803" w:rsidRDefault="00F42803" w:rsidP="00F42803">
      <w:pPr>
        <w:pStyle w:val="Title"/>
        <w:ind w:left="1620"/>
        <w:jc w:val="left"/>
        <w:outlineLvl w:val="0"/>
        <w:rPr>
          <w:b w:val="0"/>
        </w:rPr>
      </w:pPr>
    </w:p>
    <w:p w:rsidR="00F42803" w:rsidRPr="00EF4083" w:rsidRDefault="00F42803" w:rsidP="00F42803">
      <w:pPr>
        <w:pStyle w:val="Title"/>
        <w:ind w:left="1620"/>
        <w:jc w:val="left"/>
        <w:outlineLvl w:val="0"/>
        <w:rPr>
          <w:b w:val="0"/>
        </w:rPr>
      </w:pPr>
    </w:p>
    <w:p w:rsidR="00D56999" w:rsidRPr="00EF4083" w:rsidRDefault="00D56999" w:rsidP="005E20AA">
      <w:pPr>
        <w:pStyle w:val="Title"/>
        <w:numPr>
          <w:ilvl w:val="1"/>
          <w:numId w:val="48"/>
        </w:numPr>
        <w:ind w:left="1620"/>
        <w:jc w:val="left"/>
        <w:outlineLvl w:val="0"/>
        <w:rPr>
          <w:rStyle w:val="Strong"/>
          <w:bCs/>
        </w:rPr>
      </w:pPr>
      <w:r w:rsidRPr="00EF4083">
        <w:rPr>
          <w:rFonts w:eastAsia="Calibri"/>
          <w:b w:val="0"/>
        </w:rPr>
        <w:t xml:space="preserve">Resolution No. </w:t>
      </w:r>
      <w:r w:rsidR="00733E38" w:rsidRPr="00EF4083">
        <w:rPr>
          <w:rFonts w:eastAsia="Calibri"/>
          <w:b w:val="0"/>
          <w:u w:val="single"/>
        </w:rPr>
        <w:t>26489</w:t>
      </w:r>
      <w:r w:rsidRPr="00EF4083">
        <w:rPr>
          <w:rFonts w:eastAsia="Calibri"/>
          <w:b w:val="0"/>
        </w:rPr>
        <w:t xml:space="preserve"> approving Partial Payment No. 4 to Genesis Equities, LLC regarding the Central Corridor Improvements Project; Building Demolition in the amount of $14,456.20.</w:t>
      </w:r>
      <w:r w:rsidRPr="00EF4083">
        <w:rPr>
          <w:rStyle w:val="Strong"/>
          <w:rFonts w:eastAsia="Calibri"/>
          <w:bCs/>
        </w:rPr>
        <w:br/>
      </w:r>
    </w:p>
    <w:p w:rsidR="00733E38" w:rsidRPr="00EF4083" w:rsidRDefault="00733E38" w:rsidP="005E20AA">
      <w:pPr>
        <w:pStyle w:val="Title"/>
        <w:ind w:left="1080"/>
        <w:jc w:val="left"/>
        <w:outlineLvl w:val="0"/>
        <w:rPr>
          <w:rStyle w:val="Strong"/>
          <w:bCs/>
        </w:rPr>
      </w:pPr>
      <w:r w:rsidRPr="00EF4083">
        <w:rPr>
          <w:b w:val="0"/>
        </w:rPr>
        <w:t xml:space="preserve">Resolution No. </w:t>
      </w:r>
      <w:r w:rsidRPr="00EF4083">
        <w:rPr>
          <w:b w:val="0"/>
          <w:u w:val="single"/>
        </w:rPr>
        <w:t>26490</w:t>
      </w:r>
      <w:r w:rsidRPr="00EF4083">
        <w:rPr>
          <w:b w:val="0"/>
        </w:rPr>
        <w:t xml:space="preserve"> approving a contract and Partial Payment No. 1 with Interstate Power &amp; Light Company (Alliant Energy) regarding the undergrounding of utilities at 14</w:t>
      </w:r>
      <w:r w:rsidRPr="00EF4083">
        <w:rPr>
          <w:b w:val="0"/>
          <w:vertAlign w:val="superscript"/>
        </w:rPr>
        <w:t>th</w:t>
      </w:r>
      <w:r w:rsidRPr="00EF4083">
        <w:rPr>
          <w:b w:val="0"/>
        </w:rPr>
        <w:t xml:space="preserve"> Street associated with the Central Corridor Improvements – Phase 3 (13</w:t>
      </w:r>
      <w:r w:rsidRPr="00EF4083">
        <w:rPr>
          <w:b w:val="0"/>
          <w:vertAlign w:val="superscript"/>
        </w:rPr>
        <w:t>th</w:t>
      </w:r>
      <w:r w:rsidRPr="00EF4083">
        <w:rPr>
          <w:b w:val="0"/>
        </w:rPr>
        <w:t xml:space="preserve"> Street to 19</w:t>
      </w:r>
      <w:r w:rsidRPr="00EF4083">
        <w:rPr>
          <w:b w:val="0"/>
          <w:vertAlign w:val="superscript"/>
        </w:rPr>
        <w:t>th</w:t>
      </w:r>
      <w:r w:rsidRPr="00EF4083">
        <w:rPr>
          <w:b w:val="0"/>
        </w:rPr>
        <w:t xml:space="preserve"> Street) in an amount not to exceed $80,536.00.</w:t>
      </w:r>
      <w:r w:rsidRPr="00EF4083">
        <w:rPr>
          <w:rStyle w:val="Strong"/>
          <w:rFonts w:eastAsia="Calibri"/>
          <w:bCs/>
        </w:rPr>
        <w:br/>
      </w:r>
    </w:p>
    <w:p w:rsidR="00FC4B88" w:rsidRPr="00EF4083" w:rsidRDefault="00D5040F" w:rsidP="002109DA">
      <w:pPr>
        <w:pStyle w:val="Title"/>
        <w:ind w:left="1080"/>
        <w:jc w:val="left"/>
        <w:outlineLvl w:val="0"/>
        <w:rPr>
          <w:b w:val="0"/>
        </w:rPr>
      </w:pPr>
      <w:r w:rsidRPr="00EF4083">
        <w:rPr>
          <w:rStyle w:val="Strong"/>
          <w:rFonts w:eastAsia="Calibri"/>
          <w:bCs/>
        </w:rPr>
        <w:t>Motion to receive, file and refer to the Planning and Zoning Commission</w:t>
      </w:r>
      <w:r w:rsidR="002109DA" w:rsidRPr="00EF4083">
        <w:rPr>
          <w:b w:val="0"/>
        </w:rPr>
        <w:t xml:space="preserve"> a</w:t>
      </w:r>
      <w:r w:rsidRPr="00EF4083">
        <w:rPr>
          <w:b w:val="0"/>
        </w:rPr>
        <w:t xml:space="preserve"> Preliminary Plat and Preliminary Site Development Plat for Hunter’s Ridge North 1</w:t>
      </w:r>
      <w:r w:rsidRPr="00EF4083">
        <w:rPr>
          <w:b w:val="0"/>
          <w:vertAlign w:val="superscript"/>
        </w:rPr>
        <w:t>st</w:t>
      </w:r>
      <w:r w:rsidRPr="00EF4083">
        <w:rPr>
          <w:b w:val="0"/>
        </w:rPr>
        <w:t xml:space="preserve"> Addition for property located east of Winslow Road and north of Stags Leap Lane (Midwest Development).</w:t>
      </w:r>
      <w:r w:rsidR="00FC4B88" w:rsidRPr="00EF4083">
        <w:rPr>
          <w:b w:val="0"/>
        </w:rPr>
        <w:br/>
      </w:r>
    </w:p>
    <w:p w:rsidR="00FC4B88" w:rsidRPr="00EF4083" w:rsidRDefault="00D5040F" w:rsidP="005E20AA">
      <w:pPr>
        <w:pStyle w:val="Title"/>
        <w:ind w:left="1080"/>
        <w:jc w:val="left"/>
        <w:outlineLvl w:val="0"/>
        <w:rPr>
          <w:b w:val="0"/>
        </w:rPr>
      </w:pPr>
      <w:r w:rsidRPr="00EF4083">
        <w:rPr>
          <w:b w:val="0"/>
          <w:szCs w:val="22"/>
        </w:rPr>
        <w:t xml:space="preserve">Resolution No. </w:t>
      </w:r>
      <w:r w:rsidR="00733E38" w:rsidRPr="00EF4083">
        <w:rPr>
          <w:b w:val="0"/>
          <w:szCs w:val="22"/>
          <w:u w:val="single"/>
        </w:rPr>
        <w:t>26491</w:t>
      </w:r>
      <w:r w:rsidRPr="00EF4083">
        <w:rPr>
          <w:b w:val="0"/>
          <w:szCs w:val="22"/>
        </w:rPr>
        <w:t xml:space="preserve"> setting </w:t>
      </w:r>
      <w:r w:rsidRPr="00EF4083">
        <w:rPr>
          <w:b w:val="0"/>
        </w:rPr>
        <w:t xml:space="preserve">November 21, 2017 </w:t>
      </w:r>
      <w:r w:rsidRPr="00EF4083">
        <w:rPr>
          <w:b w:val="0"/>
          <w:szCs w:val="22"/>
        </w:rPr>
        <w:t>as a Public Hearing regarding</w:t>
      </w:r>
      <w:r w:rsidRPr="00EF4083">
        <w:rPr>
          <w:rStyle w:val="Strong"/>
          <w:rFonts w:eastAsia="Calibri"/>
        </w:rPr>
        <w:t xml:space="preserve"> </w:t>
      </w:r>
      <w:r w:rsidRPr="00EF4083">
        <w:rPr>
          <w:b w:val="0"/>
          <w:szCs w:val="22"/>
        </w:rPr>
        <w:t>an Encroachment Easement for the Court Building at 790 11</w:t>
      </w:r>
      <w:r w:rsidRPr="00EF4083">
        <w:rPr>
          <w:b w:val="0"/>
          <w:szCs w:val="22"/>
          <w:vertAlign w:val="superscript"/>
        </w:rPr>
        <w:t>th</w:t>
      </w:r>
      <w:r w:rsidRPr="00EF4083">
        <w:rPr>
          <w:b w:val="0"/>
          <w:szCs w:val="22"/>
        </w:rPr>
        <w:t xml:space="preserve"> Street (MOJO Properties Inc./Olmstead Construction).</w:t>
      </w:r>
      <w:r w:rsidR="00FC4B88" w:rsidRPr="00EF4083">
        <w:rPr>
          <w:b w:val="0"/>
        </w:rPr>
        <w:br/>
      </w:r>
    </w:p>
    <w:p w:rsidR="00733E38" w:rsidRPr="00EF4083" w:rsidRDefault="00D5040F" w:rsidP="005E20AA">
      <w:pPr>
        <w:pStyle w:val="Title"/>
        <w:ind w:left="1080"/>
        <w:jc w:val="left"/>
        <w:outlineLvl w:val="0"/>
        <w:rPr>
          <w:b w:val="0"/>
        </w:rPr>
      </w:pPr>
      <w:r w:rsidRPr="00EF4083">
        <w:rPr>
          <w:b w:val="0"/>
        </w:rPr>
        <w:t xml:space="preserve">Resolution No. </w:t>
      </w:r>
      <w:r w:rsidR="00733E38" w:rsidRPr="00EF4083">
        <w:rPr>
          <w:b w:val="0"/>
          <w:u w:val="single"/>
        </w:rPr>
        <w:t>26492</w:t>
      </w:r>
      <w:r w:rsidRPr="00EF4083">
        <w:rPr>
          <w:b w:val="0"/>
        </w:rPr>
        <w:t xml:space="preserve"> setting a </w:t>
      </w:r>
      <w:r w:rsidR="00245451" w:rsidRPr="00EF4083">
        <w:rPr>
          <w:b w:val="0"/>
        </w:rPr>
        <w:t>public hearing</w:t>
      </w:r>
      <w:r w:rsidRPr="00EF4083">
        <w:rPr>
          <w:b w:val="0"/>
        </w:rPr>
        <w:t xml:space="preserve"> </w:t>
      </w:r>
      <w:r w:rsidR="001167CC" w:rsidRPr="00EF4083">
        <w:rPr>
          <w:b w:val="0"/>
        </w:rPr>
        <w:t xml:space="preserve">for November 21, 2017 </w:t>
      </w:r>
      <w:r w:rsidRPr="00EF4083">
        <w:rPr>
          <w:b w:val="0"/>
        </w:rPr>
        <w:t>at which it is proposed to approve a development agreement with Genesis Equities, LLC, including annual appropriation tax increment payments.</w:t>
      </w:r>
      <w:r w:rsidR="00733E38" w:rsidRPr="00EF4083">
        <w:rPr>
          <w:b w:val="0"/>
        </w:rPr>
        <w:br/>
      </w:r>
    </w:p>
    <w:p w:rsidR="003A3B64" w:rsidRPr="00EF4083" w:rsidRDefault="002109DA" w:rsidP="0010024D">
      <w:pPr>
        <w:tabs>
          <w:tab w:val="left" w:pos="0"/>
        </w:tabs>
        <w:rPr>
          <w:rFonts w:cs="Arial"/>
          <w:szCs w:val="24"/>
        </w:rPr>
      </w:pPr>
      <w:r w:rsidRPr="00EF4083">
        <w:rPr>
          <w:rFonts w:cs="Arial"/>
        </w:rPr>
        <w:t>All in favor of motion to approve the consent calendar with Mayor AbouAssaly Abstention</w:t>
      </w:r>
      <w:r w:rsidRPr="00EF4083">
        <w:t xml:space="preserve"> from voting and discussion</w:t>
      </w:r>
      <w:r w:rsidRPr="00EF4083">
        <w:rPr>
          <w:rFonts w:cs="Arial"/>
        </w:rPr>
        <w:t xml:space="preserve">.  </w:t>
      </w:r>
      <w:r w:rsidR="000A10D7" w:rsidRPr="00EF4083">
        <w:rPr>
          <w:rFonts w:cs="Arial"/>
        </w:rPr>
        <w:t>Vote:</w:t>
      </w:r>
      <w:r w:rsidR="00526621">
        <w:rPr>
          <w:rFonts w:cs="Arial"/>
        </w:rPr>
        <w:t xml:space="preserve"> Draper</w:t>
      </w:r>
      <w:r w:rsidR="000A10D7" w:rsidRPr="00EF4083">
        <w:rPr>
          <w:rFonts w:cs="Arial"/>
        </w:rPr>
        <w:t xml:space="preserve">, Etzel, Spinks, Brandt, Nicholson, and </w:t>
      </w:r>
      <w:r w:rsidR="00526621" w:rsidRPr="00EF4083">
        <w:rPr>
          <w:rFonts w:cs="Arial"/>
        </w:rPr>
        <w:t>Pazour</w:t>
      </w:r>
      <w:r w:rsidR="000A10D7" w:rsidRPr="00EF4083">
        <w:rPr>
          <w:rFonts w:cs="Arial"/>
        </w:rPr>
        <w:t>.  Nays: None.  Abstention: AbouAssaly.  Motion carried</w:t>
      </w:r>
      <w:r w:rsidR="000A10D7" w:rsidRPr="00EF4083">
        <w:rPr>
          <w:rFonts w:cs="Arial"/>
          <w:szCs w:val="24"/>
        </w:rPr>
        <w:t>.</w:t>
      </w:r>
    </w:p>
    <w:p w:rsidR="000A10D7" w:rsidRPr="00EF4083" w:rsidRDefault="000A10D7" w:rsidP="0010024D">
      <w:pPr>
        <w:tabs>
          <w:tab w:val="left" w:pos="0"/>
        </w:tabs>
        <w:rPr>
          <w:rFonts w:cs="Arial"/>
          <w:szCs w:val="24"/>
        </w:rPr>
      </w:pPr>
    </w:p>
    <w:p w:rsidR="00D60334" w:rsidRPr="00EF4083" w:rsidRDefault="00D60334" w:rsidP="0010024D">
      <w:pPr>
        <w:tabs>
          <w:tab w:val="left" w:pos="0"/>
        </w:tabs>
        <w:rPr>
          <w:rFonts w:cs="Arial"/>
          <w:szCs w:val="24"/>
        </w:rPr>
      </w:pPr>
      <w:r w:rsidRPr="00EF4083">
        <w:rPr>
          <w:rFonts w:cs="Arial"/>
          <w:szCs w:val="24"/>
        </w:rPr>
        <w:t xml:space="preserve">Mayor pro tem Spinks relinquished the gavel back to Mayor AbouAssaly at </w:t>
      </w:r>
      <w:r w:rsidR="00DB25A4" w:rsidRPr="00EF4083">
        <w:rPr>
          <w:rFonts w:cs="Arial"/>
          <w:szCs w:val="24"/>
        </w:rPr>
        <w:t>6:11 p.m.</w:t>
      </w:r>
      <w:r w:rsidRPr="00EF4083">
        <w:rPr>
          <w:rFonts w:cs="Arial"/>
          <w:szCs w:val="24"/>
        </w:rPr>
        <w:t xml:space="preserve">  Mayor AbouAssaly presided over the meeting.</w:t>
      </w:r>
    </w:p>
    <w:p w:rsidR="00D60334" w:rsidRPr="00EF4083" w:rsidRDefault="00D60334" w:rsidP="0010024D">
      <w:pPr>
        <w:tabs>
          <w:tab w:val="left" w:pos="0"/>
        </w:tabs>
        <w:rPr>
          <w:rFonts w:cs="Arial"/>
          <w:szCs w:val="24"/>
        </w:rPr>
      </w:pPr>
    </w:p>
    <w:p w:rsidR="00293606" w:rsidRPr="00EF4083" w:rsidRDefault="000A10D7" w:rsidP="000A10D7">
      <w:pPr>
        <w:tabs>
          <w:tab w:val="left" w:pos="540"/>
        </w:tabs>
        <w:rPr>
          <w:rFonts w:cs="Arial"/>
          <w:szCs w:val="24"/>
        </w:rPr>
      </w:pPr>
      <w:r w:rsidRPr="00EF4083">
        <w:t xml:space="preserve">Moved by Draper, seconded by </w:t>
      </w:r>
      <w:r w:rsidR="00DB25A4" w:rsidRPr="00EF4083">
        <w:t>Nicholson</w:t>
      </w:r>
      <w:r w:rsidR="00293606" w:rsidRPr="00EF4083">
        <w:t xml:space="preserve"> to receive and file </w:t>
      </w:r>
      <w:r w:rsidR="002109DA" w:rsidRPr="00EF4083">
        <w:t xml:space="preserve">a </w:t>
      </w:r>
      <w:r w:rsidR="00293606" w:rsidRPr="00EF4083">
        <w:t>certified list for Police Officer.</w:t>
      </w:r>
      <w:r w:rsidRPr="00EF4083">
        <w:t xml:space="preserve">  All in favor, motion carried.</w:t>
      </w:r>
      <w:r w:rsidR="00293606" w:rsidRPr="00EF4083">
        <w:br/>
      </w:r>
    </w:p>
    <w:p w:rsidR="00DB25A4" w:rsidRPr="00EF4083" w:rsidRDefault="00DB25A4" w:rsidP="000A10D7">
      <w:pPr>
        <w:tabs>
          <w:tab w:val="left" w:pos="540"/>
        </w:tabs>
      </w:pPr>
      <w:r w:rsidRPr="00EF4083">
        <w:t>Mayor AbouAssaly relinquished the gavel to Mayor pro tem Spinks at 6:12 p.m.  Mayor pro tem Spinks presided over the meeting.</w:t>
      </w:r>
    </w:p>
    <w:p w:rsidR="00DB25A4" w:rsidRPr="00EF4083" w:rsidRDefault="00DB25A4" w:rsidP="000A10D7">
      <w:pPr>
        <w:tabs>
          <w:tab w:val="left" w:pos="540"/>
        </w:tabs>
      </w:pPr>
    </w:p>
    <w:p w:rsidR="00DB25A4" w:rsidRPr="00EF4083" w:rsidRDefault="00DB25A4" w:rsidP="00DB25A4">
      <w:pPr>
        <w:tabs>
          <w:tab w:val="left" w:pos="540"/>
        </w:tabs>
      </w:pPr>
      <w:r w:rsidRPr="00EF4083">
        <w:t xml:space="preserve">Moved by Pazour seconded by Nicholson to approve Resolution No. </w:t>
      </w:r>
      <w:r w:rsidRPr="00EF4083">
        <w:rPr>
          <w:u w:val="single"/>
        </w:rPr>
        <w:t>26493</w:t>
      </w:r>
      <w:r w:rsidRPr="00EF4083">
        <w:t xml:space="preserve"> setting a public hearing for November 21, 2017 at which it is proposed to approve a development agreement with KTRO, LLC, including annual appropriation tax increment payments with Mayor AbouAssaly abstention from voting and discussion</w:t>
      </w:r>
      <w:r w:rsidRPr="00EF4083">
        <w:rPr>
          <w:rFonts w:cs="Arial"/>
          <w:bCs/>
          <w:szCs w:val="24"/>
        </w:rPr>
        <w:t>:</w:t>
      </w:r>
      <w:r w:rsidR="0004553F" w:rsidRPr="00EF4083">
        <w:rPr>
          <w:rFonts w:cs="Arial"/>
          <w:bCs/>
          <w:szCs w:val="24"/>
        </w:rPr>
        <w:t xml:space="preserve">  </w:t>
      </w:r>
      <w:r w:rsidR="0004553F" w:rsidRPr="00EF4083">
        <w:rPr>
          <w:rFonts w:cs="Arial"/>
        </w:rPr>
        <w:t xml:space="preserve">Vote: </w:t>
      </w:r>
      <w:r w:rsidR="00526621">
        <w:rPr>
          <w:rFonts w:cs="Arial"/>
        </w:rPr>
        <w:t>Draper</w:t>
      </w:r>
      <w:r w:rsidR="0004553F" w:rsidRPr="00EF4083">
        <w:rPr>
          <w:rFonts w:cs="Arial"/>
        </w:rPr>
        <w:t xml:space="preserve">, Etzel, Spinks, Brandt, Nicholson, and </w:t>
      </w:r>
      <w:r w:rsidR="00526621">
        <w:rPr>
          <w:rFonts w:cs="Arial"/>
        </w:rPr>
        <w:t>Pazour</w:t>
      </w:r>
      <w:r w:rsidR="0004553F" w:rsidRPr="00EF4083">
        <w:rPr>
          <w:rFonts w:cs="Arial"/>
        </w:rPr>
        <w:t>.  Nays: None.  Abstention: AbouAssaly.  Motion carried.</w:t>
      </w:r>
    </w:p>
    <w:p w:rsidR="00F42803" w:rsidRDefault="00F42803">
      <w:pPr>
        <w:rPr>
          <w:rFonts w:cs="Arial"/>
          <w:szCs w:val="24"/>
        </w:rPr>
      </w:pPr>
      <w:r>
        <w:rPr>
          <w:rFonts w:cs="Arial"/>
          <w:szCs w:val="24"/>
        </w:rPr>
        <w:br w:type="page"/>
      </w:r>
    </w:p>
    <w:p w:rsidR="00F42803" w:rsidRDefault="00F42803" w:rsidP="00F42803">
      <w:pPr>
        <w:pStyle w:val="ListParagraph"/>
        <w:ind w:left="5940" w:firstLine="540"/>
        <w:contextualSpacing/>
        <w:rPr>
          <w:rFonts w:cs="Arial"/>
          <w:szCs w:val="24"/>
        </w:rPr>
      </w:pPr>
      <w:r>
        <w:rPr>
          <w:rFonts w:cs="Arial"/>
          <w:szCs w:val="24"/>
        </w:rPr>
        <w:lastRenderedPageBreak/>
        <w:t xml:space="preserve">Page 9, </w:t>
      </w:r>
      <w:r>
        <w:t>N</w:t>
      </w:r>
      <w:r w:rsidRPr="00EF4083">
        <w:t>ovember 9, 2017</w:t>
      </w:r>
    </w:p>
    <w:p w:rsidR="00DB25A4" w:rsidRDefault="00DB25A4" w:rsidP="000A10D7">
      <w:pPr>
        <w:tabs>
          <w:tab w:val="left" w:pos="540"/>
        </w:tabs>
        <w:rPr>
          <w:rFonts w:cs="Arial"/>
          <w:szCs w:val="24"/>
        </w:rPr>
      </w:pPr>
    </w:p>
    <w:p w:rsidR="00F42803" w:rsidRDefault="00F42803" w:rsidP="000A10D7">
      <w:pPr>
        <w:tabs>
          <w:tab w:val="left" w:pos="540"/>
        </w:tabs>
        <w:rPr>
          <w:rFonts w:cs="Arial"/>
          <w:szCs w:val="24"/>
        </w:rPr>
      </w:pPr>
    </w:p>
    <w:p w:rsidR="00F42803" w:rsidRDefault="00F42803" w:rsidP="000A10D7">
      <w:pPr>
        <w:tabs>
          <w:tab w:val="left" w:pos="540"/>
        </w:tabs>
        <w:rPr>
          <w:rFonts w:cs="Arial"/>
          <w:szCs w:val="24"/>
        </w:rPr>
      </w:pPr>
    </w:p>
    <w:p w:rsidR="00F42803" w:rsidRPr="00EF4083" w:rsidRDefault="00F42803" w:rsidP="000A10D7">
      <w:pPr>
        <w:tabs>
          <w:tab w:val="left" w:pos="540"/>
        </w:tabs>
        <w:rPr>
          <w:rFonts w:cs="Arial"/>
          <w:szCs w:val="24"/>
        </w:rPr>
      </w:pPr>
    </w:p>
    <w:p w:rsidR="00DB25A4" w:rsidRPr="00EF4083" w:rsidRDefault="0004553F" w:rsidP="000A10D7">
      <w:pPr>
        <w:tabs>
          <w:tab w:val="left" w:pos="540"/>
        </w:tabs>
        <w:rPr>
          <w:rFonts w:cs="Arial"/>
          <w:szCs w:val="24"/>
        </w:rPr>
      </w:pPr>
      <w:r w:rsidRPr="00EF4083">
        <w:rPr>
          <w:rFonts w:cs="Arial"/>
          <w:szCs w:val="24"/>
        </w:rPr>
        <w:t>Mayor pro tem Spinks relinquished the gavel back to Mayor AbouAssaly at 6:13 p.m.  Mayor AbouAssaly presided over the meeting.</w:t>
      </w:r>
    </w:p>
    <w:p w:rsidR="00DB25A4" w:rsidRPr="00EF4083" w:rsidRDefault="00DB25A4" w:rsidP="000A10D7">
      <w:pPr>
        <w:tabs>
          <w:tab w:val="left" w:pos="540"/>
        </w:tabs>
        <w:rPr>
          <w:rFonts w:cs="Arial"/>
          <w:szCs w:val="24"/>
        </w:rPr>
      </w:pPr>
    </w:p>
    <w:p w:rsidR="00293606" w:rsidRPr="00EF4083" w:rsidRDefault="000A10D7" w:rsidP="000A10D7">
      <w:pPr>
        <w:autoSpaceDE w:val="0"/>
        <w:autoSpaceDN w:val="0"/>
        <w:adjustRightInd w:val="0"/>
        <w:contextualSpacing/>
        <w:rPr>
          <w:rFonts w:cs="Arial"/>
          <w:szCs w:val="24"/>
        </w:rPr>
      </w:pPr>
      <w:r w:rsidRPr="00EF4083">
        <w:t xml:space="preserve">Moved by Etzel, seconded by </w:t>
      </w:r>
      <w:r w:rsidR="002109DA" w:rsidRPr="00EF4083">
        <w:t>Nicholson</w:t>
      </w:r>
      <w:r w:rsidRPr="00EF4083">
        <w:t xml:space="preserve"> </w:t>
      </w:r>
      <w:r w:rsidR="00293606" w:rsidRPr="00EF4083">
        <w:t xml:space="preserve">to receive and file </w:t>
      </w:r>
      <w:r w:rsidR="002109DA" w:rsidRPr="00EF4083">
        <w:t xml:space="preserve">a </w:t>
      </w:r>
      <w:r w:rsidR="00293606" w:rsidRPr="00EF4083">
        <w:t>certified list for Data Analyst.</w:t>
      </w:r>
      <w:r w:rsidRPr="00EF4083">
        <w:t xml:space="preserve">  All in favor, motion carried.</w:t>
      </w:r>
      <w:r w:rsidR="00293606" w:rsidRPr="00EF4083">
        <w:br/>
      </w:r>
    </w:p>
    <w:p w:rsidR="00812D27" w:rsidRPr="00EF4083" w:rsidRDefault="000A10D7" w:rsidP="0004553F">
      <w:pPr>
        <w:autoSpaceDE w:val="0"/>
        <w:autoSpaceDN w:val="0"/>
        <w:adjustRightInd w:val="0"/>
        <w:contextualSpacing/>
        <w:rPr>
          <w:color w:val="000000"/>
        </w:rPr>
      </w:pPr>
      <w:r w:rsidRPr="00EF4083">
        <w:rPr>
          <w:rFonts w:cs="Arial"/>
        </w:rPr>
        <w:t xml:space="preserve">Moved by Spinks, seconded by </w:t>
      </w:r>
      <w:r w:rsidR="0004553F" w:rsidRPr="00EF4083">
        <w:rPr>
          <w:rFonts w:cs="Arial"/>
        </w:rPr>
        <w:t>Etzel</w:t>
      </w:r>
      <w:r w:rsidRPr="00EF4083">
        <w:rPr>
          <w:rFonts w:cs="Arial"/>
        </w:rPr>
        <w:t xml:space="preserve"> </w:t>
      </w:r>
      <w:r w:rsidR="00FC4B88" w:rsidRPr="00EF4083">
        <w:rPr>
          <w:rFonts w:cs="Arial"/>
        </w:rPr>
        <w:t xml:space="preserve">to approve </w:t>
      </w:r>
      <w:r w:rsidR="0004553F" w:rsidRPr="00EF4083">
        <w:rPr>
          <w:rFonts w:cs="Arial"/>
        </w:rPr>
        <w:t>a liquor license r</w:t>
      </w:r>
      <w:r w:rsidR="00FC4B88" w:rsidRPr="00EF4083">
        <w:rPr>
          <w:rFonts w:cs="Arial"/>
          <w:szCs w:val="24"/>
        </w:rPr>
        <w:t>enewal application for a Class C Liquor License with additional privilege for Outdoor Service for 5 H Inc., dba Big Shots Bar and Grill (1803 6</w:t>
      </w:r>
      <w:r w:rsidR="00FC4B88" w:rsidRPr="00EF4083">
        <w:rPr>
          <w:rFonts w:cs="Arial"/>
          <w:szCs w:val="24"/>
          <w:vertAlign w:val="superscript"/>
        </w:rPr>
        <w:t>th</w:t>
      </w:r>
      <w:r w:rsidR="00FC4B88" w:rsidRPr="00EF4083">
        <w:rPr>
          <w:rFonts w:cs="Arial"/>
          <w:szCs w:val="24"/>
        </w:rPr>
        <w:t xml:space="preserve"> Avenue).  Expiration 11/30/2017.  One violation in previous five years.</w:t>
      </w:r>
      <w:r w:rsidR="0004553F" w:rsidRPr="00EF4083">
        <w:rPr>
          <w:rFonts w:cs="Arial"/>
          <w:szCs w:val="24"/>
        </w:rPr>
        <w:t xml:space="preserve">  </w:t>
      </w:r>
      <w:r w:rsidRPr="00EF4083">
        <w:rPr>
          <w:color w:val="000000"/>
        </w:rPr>
        <w:t xml:space="preserve">Yeas: </w:t>
      </w:r>
      <w:r w:rsidRPr="00EF4083">
        <w:t>Etzel, Spinks, AbouAssaly, Brandt, Nicholson</w:t>
      </w:r>
      <w:r w:rsidR="0004553F" w:rsidRPr="00EF4083">
        <w:t xml:space="preserve"> and Pazour. </w:t>
      </w:r>
      <w:r w:rsidRPr="00EF4083">
        <w:t xml:space="preserve"> Nays: None.  Abstention: Draper.  Motion carried</w:t>
      </w:r>
      <w:r w:rsidRPr="00EF4083">
        <w:rPr>
          <w:color w:val="000000"/>
        </w:rPr>
        <w:t>.</w:t>
      </w:r>
      <w:r w:rsidR="00812D27" w:rsidRPr="00EF4083">
        <w:rPr>
          <w:color w:val="000000"/>
        </w:rPr>
        <w:br/>
      </w:r>
    </w:p>
    <w:p w:rsidR="000A10D7" w:rsidRPr="00EF4083" w:rsidRDefault="00812D27" w:rsidP="000A10D7">
      <w:pPr>
        <w:pStyle w:val="Title"/>
        <w:jc w:val="left"/>
        <w:outlineLvl w:val="0"/>
        <w:rPr>
          <w:b w:val="0"/>
        </w:rPr>
      </w:pPr>
      <w:r w:rsidRPr="00EF4083">
        <w:rPr>
          <w:b w:val="0"/>
        </w:rPr>
        <w:t xml:space="preserve">Ordinance No. </w:t>
      </w:r>
      <w:r w:rsidRPr="00EF4083">
        <w:rPr>
          <w:b w:val="0"/>
          <w:u w:val="single"/>
        </w:rPr>
        <w:t>17-29</w:t>
      </w:r>
      <w:r w:rsidRPr="00EF4083">
        <w:rPr>
          <w:b w:val="0"/>
        </w:rPr>
        <w:t xml:space="preserve"> rela</w:t>
      </w:r>
      <w:r w:rsidR="000A10D7" w:rsidRPr="00EF4083">
        <w:rPr>
          <w:b w:val="0"/>
        </w:rPr>
        <w:t>ting to the use of fireworks was read by Brandt for s</w:t>
      </w:r>
      <w:r w:rsidR="00D44194" w:rsidRPr="00EF4083">
        <w:rPr>
          <w:b w:val="0"/>
        </w:rPr>
        <w:t>econd consideration</w:t>
      </w:r>
      <w:r w:rsidRPr="00EF4083">
        <w:rPr>
          <w:b w:val="0"/>
        </w:rPr>
        <w:t>.</w:t>
      </w:r>
      <w:r w:rsidR="000A10D7" w:rsidRPr="00EF4083">
        <w:rPr>
          <w:b w:val="0"/>
        </w:rPr>
        <w:t xml:space="preserve">  Moved by Brandt, seconded by </w:t>
      </w:r>
      <w:r w:rsidR="0004553F" w:rsidRPr="00EF4083">
        <w:rPr>
          <w:b w:val="0"/>
        </w:rPr>
        <w:t>Draper</w:t>
      </w:r>
      <w:r w:rsidR="000A10D7" w:rsidRPr="00EF4083">
        <w:rPr>
          <w:b w:val="0"/>
        </w:rPr>
        <w:t xml:space="preserve"> to approve the second reading of Ord. No. 17-29.  </w:t>
      </w:r>
      <w:r w:rsidR="0004553F" w:rsidRPr="00EF4083">
        <w:rPr>
          <w:b w:val="0"/>
        </w:rPr>
        <w:t xml:space="preserve">Yeas: </w:t>
      </w:r>
      <w:r w:rsidR="002109DA" w:rsidRPr="00EF4083">
        <w:rPr>
          <w:b w:val="0"/>
        </w:rPr>
        <w:t xml:space="preserve">Draper, </w:t>
      </w:r>
      <w:r w:rsidR="0004553F" w:rsidRPr="00EF4083">
        <w:rPr>
          <w:b w:val="0"/>
        </w:rPr>
        <w:t>Etzel, Spinks, Brandt and Nicholson.  Nays: AbouAssaly and Pazour.  M</w:t>
      </w:r>
      <w:r w:rsidR="000A10D7" w:rsidRPr="00EF4083">
        <w:rPr>
          <w:b w:val="0"/>
        </w:rPr>
        <w:t>otion carried.</w:t>
      </w:r>
      <w:r w:rsidR="000A10D7" w:rsidRPr="00EF4083">
        <w:rPr>
          <w:b w:val="0"/>
        </w:rPr>
        <w:br/>
      </w:r>
    </w:p>
    <w:p w:rsidR="000A10D7" w:rsidRPr="00EF4083" w:rsidRDefault="000A10D7" w:rsidP="000A10D7">
      <w:pPr>
        <w:tabs>
          <w:tab w:val="left" w:pos="-2250"/>
        </w:tabs>
        <w:rPr>
          <w:rFonts w:cs="Arial"/>
          <w:szCs w:val="24"/>
        </w:rPr>
      </w:pPr>
      <w:r w:rsidRPr="00EF4083">
        <w:rPr>
          <w:rFonts w:cs="Arial"/>
          <w:szCs w:val="24"/>
        </w:rPr>
        <w:t>O</w:t>
      </w:r>
      <w:r w:rsidR="00431903" w:rsidRPr="00EF4083">
        <w:rPr>
          <w:rFonts w:cs="Arial"/>
          <w:szCs w:val="24"/>
        </w:rPr>
        <w:t xml:space="preserve">rdinance No. </w:t>
      </w:r>
      <w:r w:rsidR="00431903" w:rsidRPr="00EF4083">
        <w:rPr>
          <w:rFonts w:cs="Arial"/>
          <w:szCs w:val="24"/>
          <w:u w:val="single"/>
        </w:rPr>
        <w:t>17-30</w:t>
      </w:r>
      <w:r w:rsidR="00431903" w:rsidRPr="00EF4083">
        <w:rPr>
          <w:rFonts w:cs="Arial"/>
          <w:szCs w:val="24"/>
        </w:rPr>
        <w:t xml:space="preserve"> amending</w:t>
      </w:r>
      <w:r w:rsidR="00431903" w:rsidRPr="00EF4083">
        <w:rPr>
          <w:rFonts w:cs="Arial"/>
          <w:bCs/>
          <w:szCs w:val="24"/>
        </w:rPr>
        <w:t xml:space="preserve"> Chapter 157 of the Marion Code of Ordinances regar</w:t>
      </w:r>
      <w:r w:rsidRPr="00EF4083">
        <w:rPr>
          <w:rFonts w:cs="Arial"/>
          <w:bCs/>
          <w:szCs w:val="24"/>
        </w:rPr>
        <w:t>ding Storm Water Utility Fees was read by Nicholson for s</w:t>
      </w:r>
      <w:r w:rsidR="00431903" w:rsidRPr="00EF4083">
        <w:rPr>
          <w:rFonts w:cs="Arial"/>
          <w:szCs w:val="24"/>
        </w:rPr>
        <w:t xml:space="preserve">econd </w:t>
      </w:r>
      <w:r w:rsidR="001167CC" w:rsidRPr="00EF4083">
        <w:rPr>
          <w:rFonts w:cs="Arial"/>
          <w:szCs w:val="24"/>
        </w:rPr>
        <w:t>consideration</w:t>
      </w:r>
      <w:r w:rsidR="00431903" w:rsidRPr="00EF4083">
        <w:rPr>
          <w:rFonts w:cs="Arial"/>
          <w:szCs w:val="24"/>
        </w:rPr>
        <w:t>.</w:t>
      </w:r>
      <w:r w:rsidRPr="00EF4083">
        <w:rPr>
          <w:rFonts w:cs="Arial"/>
          <w:szCs w:val="24"/>
        </w:rPr>
        <w:t xml:space="preserve">  Moved by Nicholson, seconded by </w:t>
      </w:r>
      <w:r w:rsidR="0004553F" w:rsidRPr="00EF4083">
        <w:rPr>
          <w:rFonts w:cs="Arial"/>
          <w:szCs w:val="24"/>
        </w:rPr>
        <w:t>Brandt</w:t>
      </w:r>
      <w:r w:rsidRPr="00EF4083">
        <w:rPr>
          <w:rFonts w:cs="Arial"/>
          <w:szCs w:val="24"/>
        </w:rPr>
        <w:t xml:space="preserve"> to approve the second reading of Ord. No. 17-30.  </w:t>
      </w:r>
      <w:r w:rsidR="0004553F" w:rsidRPr="00EF4083">
        <w:t>Yeas: Etzel, Spinks, Brandt, AbouAssaly, Nicholson and Pazour.  Nays: Draper.  Motion carried.</w:t>
      </w:r>
    </w:p>
    <w:p w:rsidR="000A10D7" w:rsidRPr="00EF4083" w:rsidRDefault="000A10D7" w:rsidP="000A10D7">
      <w:pPr>
        <w:tabs>
          <w:tab w:val="left" w:pos="-2250"/>
        </w:tabs>
        <w:rPr>
          <w:rFonts w:cs="Arial"/>
          <w:szCs w:val="24"/>
        </w:rPr>
      </w:pPr>
    </w:p>
    <w:p w:rsidR="002C3F82" w:rsidRPr="00EF4083" w:rsidRDefault="00431903" w:rsidP="000A10D7">
      <w:pPr>
        <w:tabs>
          <w:tab w:val="left" w:pos="-2250"/>
        </w:tabs>
        <w:rPr>
          <w:rFonts w:cs="Arial"/>
          <w:bCs/>
          <w:color w:val="000000"/>
          <w:szCs w:val="24"/>
        </w:rPr>
      </w:pPr>
      <w:r w:rsidRPr="00EF4083">
        <w:rPr>
          <w:rFonts w:cs="Arial"/>
          <w:szCs w:val="24"/>
        </w:rPr>
        <w:t xml:space="preserve">Ordinance No. </w:t>
      </w:r>
      <w:r w:rsidRPr="00EF4083">
        <w:rPr>
          <w:rFonts w:cs="Arial"/>
          <w:szCs w:val="24"/>
          <w:u w:val="single"/>
        </w:rPr>
        <w:t>17-</w:t>
      </w:r>
      <w:r w:rsidR="00F019E7" w:rsidRPr="00EF4083">
        <w:rPr>
          <w:rFonts w:cs="Arial"/>
          <w:szCs w:val="24"/>
          <w:u w:val="single"/>
        </w:rPr>
        <w:t>31</w:t>
      </w:r>
      <w:r w:rsidRPr="00EF4083">
        <w:rPr>
          <w:rFonts w:cs="Arial"/>
          <w:szCs w:val="24"/>
        </w:rPr>
        <w:t xml:space="preserve"> amending Chapter 63 of the Code of Ordinances establishing the speed limit on Alburnett Road as 45 mph from Tower Terrace Road to the northern City Limits, except that area from 400’ south of the Oakridge School Drive to 400’ north of Echo Hill Road which shall be</w:t>
      </w:r>
      <w:r w:rsidR="007C053F" w:rsidRPr="00EF4083">
        <w:rPr>
          <w:rFonts w:cs="Arial"/>
          <w:szCs w:val="24"/>
        </w:rPr>
        <w:t xml:space="preserve"> 25 mph when children present (r</w:t>
      </w:r>
      <w:r w:rsidR="000A10D7" w:rsidRPr="00EF4083">
        <w:rPr>
          <w:rFonts w:cs="Arial"/>
          <w:szCs w:val="24"/>
        </w:rPr>
        <w:t>emove code section 6G) was read by Pazour for i</w:t>
      </w:r>
      <w:r w:rsidRPr="00EF4083">
        <w:rPr>
          <w:rFonts w:cs="Arial"/>
          <w:szCs w:val="24"/>
        </w:rPr>
        <w:t>nitial consideration</w:t>
      </w:r>
      <w:r w:rsidR="001167CC" w:rsidRPr="00EF4083">
        <w:rPr>
          <w:rFonts w:cs="Arial"/>
          <w:szCs w:val="24"/>
        </w:rPr>
        <w:t>.</w:t>
      </w:r>
      <w:r w:rsidR="000A10D7" w:rsidRPr="00EF4083">
        <w:rPr>
          <w:rFonts w:cs="Arial"/>
          <w:szCs w:val="24"/>
        </w:rPr>
        <w:t xml:space="preserve">  Moved by Pazour, seconded by </w:t>
      </w:r>
      <w:r w:rsidR="0004553F" w:rsidRPr="00EF4083">
        <w:rPr>
          <w:rFonts w:cs="Arial"/>
          <w:szCs w:val="24"/>
        </w:rPr>
        <w:t>Etzel</w:t>
      </w:r>
      <w:r w:rsidR="000A10D7" w:rsidRPr="00EF4083">
        <w:rPr>
          <w:rFonts w:cs="Arial"/>
          <w:szCs w:val="24"/>
        </w:rPr>
        <w:t xml:space="preserve"> to approve the first reading of Ord. No. 17-31.  All in favor, motion carried.</w:t>
      </w:r>
      <w:r w:rsidR="009A770D" w:rsidRPr="00EF4083">
        <w:rPr>
          <w:rFonts w:cs="Arial"/>
          <w:bCs/>
          <w:color w:val="000000"/>
          <w:szCs w:val="24"/>
        </w:rPr>
        <w:br/>
      </w:r>
    </w:p>
    <w:p w:rsidR="0042184C" w:rsidRPr="00EF4083" w:rsidRDefault="0042184C" w:rsidP="000A10D7">
      <w:pPr>
        <w:pStyle w:val="Title"/>
        <w:jc w:val="left"/>
        <w:outlineLvl w:val="0"/>
        <w:rPr>
          <w:b w:val="0"/>
          <w:color w:val="000000"/>
        </w:rPr>
      </w:pPr>
      <w:r w:rsidRPr="00EF4083">
        <w:rPr>
          <w:b w:val="0"/>
        </w:rPr>
        <w:t xml:space="preserve">Resolution No. </w:t>
      </w:r>
      <w:r w:rsidRPr="00EF4083">
        <w:rPr>
          <w:b w:val="0"/>
          <w:u w:val="single"/>
        </w:rPr>
        <w:t>26450</w:t>
      </w:r>
      <w:r w:rsidRPr="00EF4083">
        <w:rPr>
          <w:b w:val="0"/>
        </w:rPr>
        <w:t xml:space="preserve"> approving the Final Plat and Memorandum of Agreement for Glen Rock Farm Seventh Addition located north of Para Drive west of Winslow Road (Frazier Investments LLC)</w:t>
      </w:r>
      <w:r w:rsidR="00523F15" w:rsidRPr="00EF4083">
        <w:rPr>
          <w:b w:val="0"/>
        </w:rPr>
        <w:t xml:space="preserve"> (removed at the 10.19.17 meeting)</w:t>
      </w:r>
      <w:r w:rsidR="000A10D7" w:rsidRPr="00EF4083">
        <w:rPr>
          <w:b w:val="0"/>
        </w:rPr>
        <w:t xml:space="preserve"> was read by Draper.  Moved by Draper, seconded by </w:t>
      </w:r>
      <w:r w:rsidR="0004553F" w:rsidRPr="00EF4083">
        <w:rPr>
          <w:b w:val="0"/>
        </w:rPr>
        <w:t>Etzel</w:t>
      </w:r>
      <w:r w:rsidR="000A10D7" w:rsidRPr="00EF4083">
        <w:rPr>
          <w:b w:val="0"/>
        </w:rPr>
        <w:t xml:space="preserve"> to approve Res. No. 26450.  All in favor, motion carried.</w:t>
      </w:r>
      <w:r w:rsidRPr="00EF4083">
        <w:rPr>
          <w:b w:val="0"/>
        </w:rPr>
        <w:br/>
      </w:r>
    </w:p>
    <w:p w:rsidR="00D26A45" w:rsidRPr="00EF4083" w:rsidRDefault="00D60334" w:rsidP="000A10D7">
      <w:r w:rsidRPr="00EF4083">
        <w:t xml:space="preserve">Mayor AbouAssaly relinquished the gavel to Mayor pro tem Spinks at </w:t>
      </w:r>
      <w:r w:rsidR="0004553F" w:rsidRPr="00EF4083">
        <w:t>6:26</w:t>
      </w:r>
      <w:r w:rsidRPr="00EF4083">
        <w:t xml:space="preserve"> p.m.  </w:t>
      </w:r>
      <w:r w:rsidR="0004553F" w:rsidRPr="00EF4083">
        <w:t xml:space="preserve">Mayor </w:t>
      </w:r>
      <w:r w:rsidR="000F5944" w:rsidRPr="00EF4083">
        <w:t xml:space="preserve">AbouAssaly left the council chambers.  </w:t>
      </w:r>
      <w:r w:rsidRPr="00EF4083">
        <w:t>Mayor pro tem Spinks presided over the meeting.</w:t>
      </w:r>
    </w:p>
    <w:p w:rsidR="00F42803" w:rsidRDefault="00F42803">
      <w:r>
        <w:br w:type="page"/>
      </w:r>
    </w:p>
    <w:p w:rsidR="00F42803" w:rsidRDefault="00F42803" w:rsidP="00F42803">
      <w:pPr>
        <w:pStyle w:val="ListParagraph"/>
        <w:ind w:left="5940"/>
        <w:contextualSpacing/>
        <w:rPr>
          <w:rFonts w:cs="Arial"/>
          <w:szCs w:val="24"/>
        </w:rPr>
      </w:pPr>
      <w:r>
        <w:rPr>
          <w:rFonts w:cs="Arial"/>
          <w:szCs w:val="24"/>
        </w:rPr>
        <w:lastRenderedPageBreak/>
        <w:t xml:space="preserve">Page 10, </w:t>
      </w:r>
      <w:r>
        <w:t>N</w:t>
      </w:r>
      <w:r w:rsidRPr="00EF4083">
        <w:t>ovember 9, 2017</w:t>
      </w:r>
    </w:p>
    <w:p w:rsidR="00D60334" w:rsidRDefault="00D60334" w:rsidP="000A10D7"/>
    <w:p w:rsidR="00F42803" w:rsidRDefault="00F42803" w:rsidP="000A10D7"/>
    <w:p w:rsidR="00F42803" w:rsidRDefault="00F42803" w:rsidP="000A10D7"/>
    <w:p w:rsidR="00F42803" w:rsidRPr="00EF4083" w:rsidRDefault="00F42803" w:rsidP="000A10D7"/>
    <w:p w:rsidR="00D60334" w:rsidRPr="00EF4083" w:rsidRDefault="00D5040F" w:rsidP="00D60334">
      <w:pPr>
        <w:rPr>
          <w:rFonts w:cs="Arial"/>
          <w:szCs w:val="24"/>
        </w:rPr>
      </w:pPr>
      <w:r w:rsidRPr="00EF4083">
        <w:rPr>
          <w:rFonts w:cs="Arial"/>
          <w:bCs/>
          <w:szCs w:val="24"/>
        </w:rPr>
        <w:t xml:space="preserve">Resolution No. </w:t>
      </w:r>
      <w:r w:rsidR="00F019E7" w:rsidRPr="00EF4083">
        <w:rPr>
          <w:rFonts w:cs="Arial"/>
          <w:bCs/>
          <w:szCs w:val="24"/>
          <w:u w:val="single"/>
        </w:rPr>
        <w:t>26494</w:t>
      </w:r>
      <w:r w:rsidRPr="00EF4083">
        <w:rPr>
          <w:rFonts w:cs="Arial"/>
          <w:bCs/>
          <w:szCs w:val="24"/>
        </w:rPr>
        <w:t xml:space="preserve"> approving the Final Plat and Memorandum of Agreement for Gemstone Estates 4</w:t>
      </w:r>
      <w:r w:rsidRPr="00EF4083">
        <w:rPr>
          <w:rFonts w:cs="Arial"/>
          <w:bCs/>
          <w:szCs w:val="24"/>
          <w:vertAlign w:val="superscript"/>
        </w:rPr>
        <w:t>th</w:t>
      </w:r>
      <w:r w:rsidRPr="00EF4083">
        <w:rPr>
          <w:rFonts w:cs="Arial"/>
          <w:bCs/>
          <w:szCs w:val="24"/>
        </w:rPr>
        <w:t xml:space="preserve"> Addition located west of Lucore Road and north of Tower Terrace</w:t>
      </w:r>
      <w:r w:rsidR="000A10D7" w:rsidRPr="00EF4083">
        <w:rPr>
          <w:rFonts w:cs="Arial"/>
          <w:bCs/>
          <w:szCs w:val="24"/>
        </w:rPr>
        <w:t xml:space="preserve"> Road (Morris/Wood Enterprises) was read by Etzel.  Moved by Etzel, seconded by </w:t>
      </w:r>
      <w:r w:rsidR="0004553F" w:rsidRPr="00EF4083">
        <w:rPr>
          <w:rFonts w:cs="Arial"/>
          <w:bCs/>
          <w:szCs w:val="24"/>
        </w:rPr>
        <w:t>Pazour</w:t>
      </w:r>
      <w:r w:rsidR="000A10D7" w:rsidRPr="00EF4083">
        <w:rPr>
          <w:rFonts w:cs="Arial"/>
          <w:bCs/>
          <w:szCs w:val="24"/>
        </w:rPr>
        <w:t xml:space="preserve"> to approve Res</w:t>
      </w:r>
      <w:r w:rsidR="00D26A45" w:rsidRPr="00EF4083">
        <w:rPr>
          <w:rFonts w:cs="Arial"/>
          <w:bCs/>
          <w:szCs w:val="24"/>
        </w:rPr>
        <w:t xml:space="preserve">. No. 26494.  </w:t>
      </w:r>
      <w:r w:rsidR="00D60334" w:rsidRPr="00EF4083">
        <w:rPr>
          <w:rFonts w:cs="Arial"/>
          <w:szCs w:val="24"/>
        </w:rPr>
        <w:t xml:space="preserve">Vote: Yeas: </w:t>
      </w:r>
      <w:r w:rsidR="00EF4083" w:rsidRPr="00EF4083">
        <w:rPr>
          <w:rFonts w:cs="Arial"/>
          <w:szCs w:val="24"/>
        </w:rPr>
        <w:t xml:space="preserve">Draper, Etzel, Spinks, Brandt, Nicholson </w:t>
      </w:r>
      <w:r w:rsidR="00D60334" w:rsidRPr="00EF4083">
        <w:rPr>
          <w:rFonts w:cs="Arial"/>
          <w:szCs w:val="24"/>
        </w:rPr>
        <w:t>and Pazour.  Nays: None.  Motion carried.</w:t>
      </w:r>
    </w:p>
    <w:p w:rsidR="00D60334" w:rsidRPr="00EF4083" w:rsidRDefault="00D60334" w:rsidP="00D60334">
      <w:pPr>
        <w:rPr>
          <w:rFonts w:cs="Arial"/>
          <w:bCs/>
          <w:szCs w:val="24"/>
        </w:rPr>
      </w:pPr>
    </w:p>
    <w:p w:rsidR="00D60334" w:rsidRPr="00EF4083" w:rsidRDefault="00D5040F" w:rsidP="00D60334">
      <w:pPr>
        <w:rPr>
          <w:rFonts w:cs="Arial"/>
          <w:szCs w:val="24"/>
        </w:rPr>
      </w:pPr>
      <w:r w:rsidRPr="00EF4083">
        <w:rPr>
          <w:rFonts w:eastAsia="Calibri" w:cs="Arial"/>
          <w:szCs w:val="24"/>
        </w:rPr>
        <w:t xml:space="preserve">Resolution No. </w:t>
      </w:r>
      <w:r w:rsidR="00F019E7" w:rsidRPr="00EF4083">
        <w:rPr>
          <w:rFonts w:eastAsia="Calibri" w:cs="Arial"/>
          <w:szCs w:val="24"/>
          <w:u w:val="single"/>
        </w:rPr>
        <w:t>26495</w:t>
      </w:r>
      <w:r w:rsidRPr="00EF4083">
        <w:rPr>
          <w:rFonts w:eastAsia="Calibri" w:cs="Arial"/>
          <w:szCs w:val="24"/>
        </w:rPr>
        <w:t xml:space="preserve"> approving the Final Plat and Memorandum of Agreement for Briargate 6</w:t>
      </w:r>
      <w:r w:rsidRPr="00EF4083">
        <w:rPr>
          <w:rFonts w:eastAsia="Calibri" w:cs="Arial"/>
          <w:szCs w:val="24"/>
          <w:vertAlign w:val="superscript"/>
        </w:rPr>
        <w:t>th</w:t>
      </w:r>
      <w:r w:rsidRPr="00EF4083">
        <w:rPr>
          <w:rFonts w:eastAsia="Calibri" w:cs="Arial"/>
          <w:szCs w:val="24"/>
        </w:rPr>
        <w:t xml:space="preserve"> Addition located south of 35th Avenue and north of Hastings </w:t>
      </w:r>
      <w:r w:rsidR="00D60334" w:rsidRPr="00EF4083">
        <w:rPr>
          <w:rFonts w:eastAsia="Calibri" w:cs="Arial"/>
          <w:szCs w:val="24"/>
        </w:rPr>
        <w:t xml:space="preserve">Drive (Abode Construction Inc.) was read by Brandt.  Moved by Brandt, seconded by </w:t>
      </w:r>
      <w:r w:rsidR="000F5944" w:rsidRPr="00EF4083">
        <w:rPr>
          <w:rFonts w:eastAsia="Calibri" w:cs="Arial"/>
          <w:szCs w:val="24"/>
        </w:rPr>
        <w:t xml:space="preserve">Pazour </w:t>
      </w:r>
      <w:r w:rsidR="00D60334" w:rsidRPr="00EF4083">
        <w:rPr>
          <w:rFonts w:eastAsia="Calibri" w:cs="Arial"/>
          <w:szCs w:val="24"/>
        </w:rPr>
        <w:t xml:space="preserve">to approve Res. No. 26495.  </w:t>
      </w:r>
      <w:r w:rsidR="00D60334" w:rsidRPr="00EF4083">
        <w:rPr>
          <w:rFonts w:cs="Arial"/>
          <w:szCs w:val="24"/>
        </w:rPr>
        <w:t xml:space="preserve">Vote: Yeas: </w:t>
      </w:r>
      <w:r w:rsidR="00EF4083" w:rsidRPr="00EF4083">
        <w:rPr>
          <w:rFonts w:cs="Arial"/>
          <w:szCs w:val="24"/>
        </w:rPr>
        <w:t xml:space="preserve">Draper, Etzel, Spinks, Brandt, Nicholson </w:t>
      </w:r>
      <w:r w:rsidR="00D60334" w:rsidRPr="00EF4083">
        <w:rPr>
          <w:rFonts w:cs="Arial"/>
          <w:szCs w:val="24"/>
        </w:rPr>
        <w:t>and Pazour.  Nays: None.  Motion carried.</w:t>
      </w:r>
    </w:p>
    <w:p w:rsidR="00D60334" w:rsidRPr="00EF4083" w:rsidRDefault="00D60334" w:rsidP="00D60334">
      <w:pPr>
        <w:rPr>
          <w:rFonts w:cs="Arial"/>
          <w:szCs w:val="24"/>
        </w:rPr>
      </w:pPr>
    </w:p>
    <w:p w:rsidR="00D60334" w:rsidRPr="00EF4083" w:rsidRDefault="000F5944" w:rsidP="00D60334">
      <w:pPr>
        <w:rPr>
          <w:rFonts w:cs="Arial"/>
          <w:szCs w:val="24"/>
        </w:rPr>
      </w:pPr>
      <w:r w:rsidRPr="00EF4083">
        <w:rPr>
          <w:rFonts w:cs="Arial"/>
          <w:szCs w:val="24"/>
        </w:rPr>
        <w:t>Mayor AbouAssaly returned to the council chamber</w:t>
      </w:r>
      <w:r w:rsidR="00EF4083">
        <w:rPr>
          <w:rFonts w:cs="Arial"/>
          <w:szCs w:val="24"/>
        </w:rPr>
        <w:t>s</w:t>
      </w:r>
      <w:r w:rsidRPr="00EF4083">
        <w:rPr>
          <w:rFonts w:cs="Arial"/>
          <w:szCs w:val="24"/>
        </w:rPr>
        <w:t xml:space="preserve"> at 6</w:t>
      </w:r>
      <w:r w:rsidR="00EF4083" w:rsidRPr="00EF4083">
        <w:rPr>
          <w:rFonts w:cs="Arial"/>
          <w:szCs w:val="24"/>
        </w:rPr>
        <w:t>:29</w:t>
      </w:r>
      <w:r w:rsidRPr="00EF4083">
        <w:rPr>
          <w:rFonts w:cs="Arial"/>
          <w:szCs w:val="24"/>
        </w:rPr>
        <w:t xml:space="preserve"> p.m.  </w:t>
      </w:r>
      <w:r w:rsidR="007E20C3" w:rsidRPr="00EF4083">
        <w:rPr>
          <w:rFonts w:cs="Arial"/>
          <w:szCs w:val="24"/>
        </w:rPr>
        <w:t>Mayor pro tem Spinks relinquished the gavel</w:t>
      </w:r>
      <w:r w:rsidRPr="00EF4083">
        <w:rPr>
          <w:rFonts w:cs="Arial"/>
          <w:szCs w:val="24"/>
        </w:rPr>
        <w:t xml:space="preserve"> back to Mayor AbouAssaly.  </w:t>
      </w:r>
      <w:r w:rsidR="007E20C3" w:rsidRPr="00EF4083">
        <w:rPr>
          <w:rFonts w:cs="Arial"/>
          <w:szCs w:val="24"/>
        </w:rPr>
        <w:t>Mayor AbouAssaly presided over the meeting</w:t>
      </w:r>
      <w:r w:rsidR="00EF4083" w:rsidRPr="00EF4083">
        <w:rPr>
          <w:rFonts w:cs="Arial"/>
          <w:szCs w:val="24"/>
        </w:rPr>
        <w:t>.</w:t>
      </w:r>
    </w:p>
    <w:p w:rsidR="00D60334" w:rsidRPr="00EF4083" w:rsidRDefault="00D60334" w:rsidP="00D60334">
      <w:pPr>
        <w:rPr>
          <w:rFonts w:cs="Arial"/>
          <w:szCs w:val="24"/>
        </w:rPr>
      </w:pPr>
    </w:p>
    <w:p w:rsidR="00D5040F" w:rsidRPr="00EF4083" w:rsidRDefault="00D5040F" w:rsidP="00D60334">
      <w:pPr>
        <w:rPr>
          <w:rFonts w:cs="Arial"/>
          <w:bCs/>
          <w:szCs w:val="24"/>
          <w:lang w:val="x-none" w:eastAsia="x-none"/>
        </w:rPr>
      </w:pPr>
      <w:r w:rsidRPr="00EF4083">
        <w:rPr>
          <w:rFonts w:cs="Arial"/>
          <w:szCs w:val="24"/>
        </w:rPr>
        <w:t>Ordinance No.</w:t>
      </w:r>
      <w:r w:rsidRPr="00EF4083">
        <w:rPr>
          <w:rFonts w:cs="Arial"/>
          <w:szCs w:val="24"/>
          <w:u w:val="single"/>
        </w:rPr>
        <w:t xml:space="preserve"> 17-27</w:t>
      </w:r>
      <w:r w:rsidRPr="00EF4083">
        <w:rPr>
          <w:rFonts w:cs="Arial"/>
          <w:szCs w:val="24"/>
        </w:rPr>
        <w:t xml:space="preserve"> approving request to rezone property located north of Highway 100 on either side of 44</w:t>
      </w:r>
      <w:r w:rsidRPr="00EF4083">
        <w:rPr>
          <w:rFonts w:cs="Arial"/>
          <w:szCs w:val="24"/>
          <w:vertAlign w:val="superscript"/>
        </w:rPr>
        <w:t>th</w:t>
      </w:r>
      <w:r w:rsidRPr="00EF4083">
        <w:rPr>
          <w:rFonts w:cs="Arial"/>
          <w:szCs w:val="24"/>
        </w:rPr>
        <w:t xml:space="preserve"> Street from Undesignated to A-1, Rural Restricted (Ci</w:t>
      </w:r>
      <w:r w:rsidR="007E20C3" w:rsidRPr="00EF4083">
        <w:rPr>
          <w:rFonts w:cs="Arial"/>
          <w:szCs w:val="24"/>
        </w:rPr>
        <w:t>ty of Marion) was read by Nicholson for f</w:t>
      </w:r>
      <w:r w:rsidR="001167CC" w:rsidRPr="00EF4083">
        <w:rPr>
          <w:rFonts w:cs="Arial"/>
          <w:szCs w:val="24"/>
        </w:rPr>
        <w:t>inal c</w:t>
      </w:r>
      <w:r w:rsidRPr="00EF4083">
        <w:rPr>
          <w:rFonts w:cs="Arial"/>
          <w:szCs w:val="24"/>
        </w:rPr>
        <w:t>onsideration.</w:t>
      </w:r>
      <w:r w:rsidR="007E20C3" w:rsidRPr="00EF4083">
        <w:rPr>
          <w:rFonts w:cs="Arial"/>
          <w:szCs w:val="24"/>
        </w:rPr>
        <w:t xml:space="preserve"> Moved by Nicholson, seconded by </w:t>
      </w:r>
      <w:r w:rsidR="000F5944" w:rsidRPr="00EF4083">
        <w:rPr>
          <w:rFonts w:cs="Arial"/>
          <w:szCs w:val="24"/>
        </w:rPr>
        <w:t>Pazour</w:t>
      </w:r>
      <w:r w:rsidR="007E20C3" w:rsidRPr="00EF4083">
        <w:rPr>
          <w:rFonts w:cs="Arial"/>
          <w:szCs w:val="24"/>
        </w:rPr>
        <w:t xml:space="preserve"> to approve the final reading of Ord. No. 17-27.  All in favor, motion carried.</w:t>
      </w:r>
      <w:r w:rsidRPr="00EF4083">
        <w:rPr>
          <w:rFonts w:cs="Arial"/>
          <w:szCs w:val="24"/>
        </w:rPr>
        <w:br/>
      </w:r>
    </w:p>
    <w:p w:rsidR="000F5944" w:rsidRPr="00EF4083" w:rsidRDefault="000F5944" w:rsidP="007E20C3">
      <w:pPr>
        <w:rPr>
          <w:rFonts w:cs="Arial"/>
          <w:szCs w:val="24"/>
        </w:rPr>
      </w:pPr>
      <w:r w:rsidRPr="00EF4083">
        <w:t xml:space="preserve">Mayor AbouAssaly relinquished the gavel to Mayor pro tem Spinks at </w:t>
      </w:r>
      <w:r w:rsidR="00EF4083" w:rsidRPr="00EF4083">
        <w:t>6:35</w:t>
      </w:r>
      <w:r w:rsidRPr="00EF4083">
        <w:t xml:space="preserve"> p.m.  Mayor AbouAssaly left the council chambers.  Mayor pro tem Spinks presided over the meeting.</w:t>
      </w:r>
    </w:p>
    <w:p w:rsidR="000F5944" w:rsidRPr="00EF4083" w:rsidRDefault="000F5944" w:rsidP="007E20C3">
      <w:pPr>
        <w:rPr>
          <w:rFonts w:cs="Arial"/>
          <w:szCs w:val="24"/>
        </w:rPr>
      </w:pPr>
    </w:p>
    <w:p w:rsidR="00D5040F" w:rsidRPr="00EF4083" w:rsidRDefault="007E20C3" w:rsidP="007E20C3">
      <w:pPr>
        <w:rPr>
          <w:rFonts w:cs="Arial"/>
          <w:szCs w:val="24"/>
        </w:rPr>
      </w:pPr>
      <w:r w:rsidRPr="00EF4083">
        <w:rPr>
          <w:rFonts w:cs="Arial"/>
          <w:szCs w:val="24"/>
        </w:rPr>
        <w:t xml:space="preserve">Mayor </w:t>
      </w:r>
      <w:r w:rsidR="000F5944" w:rsidRPr="00EF4083">
        <w:rPr>
          <w:rFonts w:cs="Arial"/>
          <w:szCs w:val="24"/>
        </w:rPr>
        <w:t>pro tem Spinks</w:t>
      </w:r>
      <w:r w:rsidRPr="00EF4083">
        <w:rPr>
          <w:rFonts w:cs="Arial"/>
          <w:szCs w:val="24"/>
        </w:rPr>
        <w:t xml:space="preserve"> opened a p</w:t>
      </w:r>
      <w:r w:rsidR="00D5040F" w:rsidRPr="00EF4083">
        <w:rPr>
          <w:rFonts w:cs="Arial"/>
          <w:szCs w:val="24"/>
        </w:rPr>
        <w:t>ublic hearing regarding a request to amend the Future Land Use Map of the Marion Comprehensive Plan from Single Family Detached Residential to Single Family Attached Residential and to rezone property located northeast of Lucore Road and southeast of Indian Creek Road from A-1 and Undesignated to R-2 and PDR (Edison &amp; Vaughn Farm Co. Inc.).</w:t>
      </w:r>
      <w:r w:rsidRPr="00EF4083">
        <w:rPr>
          <w:rFonts w:cs="Arial"/>
          <w:szCs w:val="24"/>
        </w:rPr>
        <w:t xml:space="preserve">  </w:t>
      </w:r>
      <w:r w:rsidR="000F5944" w:rsidRPr="00EF4083">
        <w:rPr>
          <w:rFonts w:cs="Arial"/>
          <w:szCs w:val="24"/>
        </w:rPr>
        <w:t xml:space="preserve">Chad Brendel, 4317 Quail Trail, spoke in favor of the amendment.  </w:t>
      </w:r>
      <w:r w:rsidRPr="00EF4083">
        <w:rPr>
          <w:rFonts w:cs="Arial"/>
          <w:szCs w:val="24"/>
        </w:rPr>
        <w:t xml:space="preserve">No other comments written or verbal were received.  Mayor </w:t>
      </w:r>
      <w:r w:rsidR="000F5944" w:rsidRPr="00EF4083">
        <w:rPr>
          <w:rFonts w:cs="Arial"/>
          <w:szCs w:val="24"/>
        </w:rPr>
        <w:t>pro tem Spinks</w:t>
      </w:r>
      <w:r w:rsidRPr="00EF4083">
        <w:rPr>
          <w:rFonts w:cs="Arial"/>
          <w:szCs w:val="24"/>
        </w:rPr>
        <w:t xml:space="preserve"> declared the public hearing closed.  </w:t>
      </w:r>
      <w:r w:rsidR="00D5040F" w:rsidRPr="00EF4083">
        <w:rPr>
          <w:rFonts w:cs="Arial"/>
          <w:szCs w:val="24"/>
        </w:rPr>
        <w:br/>
      </w:r>
    </w:p>
    <w:p w:rsidR="00D5040F" w:rsidRPr="00EF4083" w:rsidRDefault="00D5040F" w:rsidP="007E20C3">
      <w:pPr>
        <w:rPr>
          <w:rFonts w:cs="Arial"/>
          <w:szCs w:val="24"/>
        </w:rPr>
      </w:pPr>
      <w:r w:rsidRPr="00EF4083">
        <w:rPr>
          <w:rFonts w:cs="Arial"/>
          <w:szCs w:val="24"/>
        </w:rPr>
        <w:t xml:space="preserve">Resolution No. </w:t>
      </w:r>
      <w:r w:rsidR="00F019E7" w:rsidRPr="00EF4083">
        <w:rPr>
          <w:rFonts w:cs="Arial"/>
          <w:szCs w:val="24"/>
          <w:u w:val="single"/>
        </w:rPr>
        <w:t>26496</w:t>
      </w:r>
      <w:r w:rsidRPr="00EF4083">
        <w:rPr>
          <w:rFonts w:cs="Arial"/>
          <w:szCs w:val="24"/>
        </w:rPr>
        <w:t xml:space="preserve"> approving a request to amend the Future Land Use Map of the Marion Comprehensive Plan from Single Family Detached Residential to Single Family Attached Residential </w:t>
      </w:r>
      <w:r w:rsidR="007E20C3" w:rsidRPr="00EF4083">
        <w:rPr>
          <w:rFonts w:cs="Arial"/>
          <w:szCs w:val="24"/>
        </w:rPr>
        <w:t xml:space="preserve">(Edison &amp; Vaughn Farm Co. Inc.) was read by Pazour.  Moved by Pazour, seconded by </w:t>
      </w:r>
      <w:r w:rsidR="000F5944" w:rsidRPr="00EF4083">
        <w:rPr>
          <w:rFonts w:cs="Arial"/>
          <w:szCs w:val="24"/>
        </w:rPr>
        <w:t>Brandt</w:t>
      </w:r>
      <w:r w:rsidR="007E20C3" w:rsidRPr="00EF4083">
        <w:rPr>
          <w:rFonts w:cs="Arial"/>
          <w:szCs w:val="24"/>
        </w:rPr>
        <w:t xml:space="preserve"> to approve Res. No. 26496.  All in favor, motion carried.</w:t>
      </w:r>
      <w:r w:rsidRPr="00EF4083">
        <w:rPr>
          <w:rFonts w:cs="Arial"/>
          <w:szCs w:val="24"/>
        </w:rPr>
        <w:br/>
      </w:r>
    </w:p>
    <w:p w:rsidR="000F5944" w:rsidRPr="00EF4083" w:rsidRDefault="00D5040F" w:rsidP="007E20C3">
      <w:pPr>
        <w:rPr>
          <w:rFonts w:cs="Arial"/>
          <w:szCs w:val="24"/>
        </w:rPr>
      </w:pPr>
      <w:r w:rsidRPr="00EF4083">
        <w:rPr>
          <w:rFonts w:cs="Arial"/>
          <w:szCs w:val="24"/>
        </w:rPr>
        <w:t xml:space="preserve">Ordinance No. </w:t>
      </w:r>
      <w:r w:rsidR="0055066A" w:rsidRPr="00EF4083">
        <w:rPr>
          <w:rFonts w:cs="Arial"/>
          <w:szCs w:val="24"/>
          <w:u w:val="single"/>
        </w:rPr>
        <w:t>17-</w:t>
      </w:r>
      <w:r w:rsidR="00CB6A4B" w:rsidRPr="00EF4083">
        <w:rPr>
          <w:rFonts w:cs="Arial"/>
          <w:szCs w:val="24"/>
          <w:u w:val="single"/>
        </w:rPr>
        <w:t>32</w:t>
      </w:r>
      <w:r w:rsidRPr="00EF4083">
        <w:rPr>
          <w:rFonts w:cs="Arial"/>
          <w:szCs w:val="24"/>
        </w:rPr>
        <w:t xml:space="preserve"> </w:t>
      </w:r>
      <w:r w:rsidR="00CB6A4B" w:rsidRPr="00EF4083">
        <w:rPr>
          <w:rFonts w:cs="Arial"/>
          <w:szCs w:val="24"/>
        </w:rPr>
        <w:t xml:space="preserve">amending the Code of Ordinances to rezone property located northeast of Lucore Road and southeast of Indian Creek Road from A-1 and undesignated to R-2 and PDR </w:t>
      </w:r>
      <w:r w:rsidR="007E20C3" w:rsidRPr="00EF4083">
        <w:rPr>
          <w:rFonts w:cs="Arial"/>
          <w:szCs w:val="24"/>
        </w:rPr>
        <w:t xml:space="preserve">(Edison &amp; Vaughn Farm Co. Inc.) was read by Draper for initial consideration.  Moved by Draper, seconded by </w:t>
      </w:r>
      <w:r w:rsidR="000F5944" w:rsidRPr="00EF4083">
        <w:rPr>
          <w:rFonts w:cs="Arial"/>
          <w:szCs w:val="24"/>
        </w:rPr>
        <w:t>Etzel</w:t>
      </w:r>
      <w:r w:rsidR="007E20C3" w:rsidRPr="00EF4083">
        <w:rPr>
          <w:rFonts w:cs="Arial"/>
          <w:szCs w:val="24"/>
        </w:rPr>
        <w:t xml:space="preserve"> to app</w:t>
      </w:r>
      <w:r w:rsidR="00EF4083" w:rsidRPr="00EF4083">
        <w:rPr>
          <w:rFonts w:cs="Arial"/>
          <w:szCs w:val="24"/>
        </w:rPr>
        <w:t>rove the first reading of Ord. N</w:t>
      </w:r>
      <w:r w:rsidR="007E20C3" w:rsidRPr="00EF4083">
        <w:rPr>
          <w:rFonts w:cs="Arial"/>
          <w:szCs w:val="24"/>
        </w:rPr>
        <w:t>o. 17-32.  All in favor, motion carried.</w:t>
      </w:r>
    </w:p>
    <w:p w:rsidR="00F42803" w:rsidRDefault="00F42803">
      <w:pPr>
        <w:rPr>
          <w:rFonts w:cs="Arial"/>
          <w:szCs w:val="24"/>
        </w:rPr>
      </w:pPr>
      <w:r>
        <w:rPr>
          <w:rFonts w:cs="Arial"/>
          <w:szCs w:val="24"/>
        </w:rPr>
        <w:br w:type="page"/>
      </w:r>
    </w:p>
    <w:p w:rsidR="00F42803" w:rsidRDefault="00F42803" w:rsidP="00F42803">
      <w:pPr>
        <w:pStyle w:val="ListParagraph"/>
        <w:ind w:left="5940"/>
        <w:contextualSpacing/>
        <w:rPr>
          <w:rFonts w:cs="Arial"/>
          <w:szCs w:val="24"/>
        </w:rPr>
      </w:pPr>
      <w:r>
        <w:rPr>
          <w:rFonts w:cs="Arial"/>
          <w:szCs w:val="24"/>
        </w:rPr>
        <w:lastRenderedPageBreak/>
        <w:t xml:space="preserve">Page 11, </w:t>
      </w:r>
      <w:r>
        <w:t>N</w:t>
      </w:r>
      <w:r w:rsidRPr="00EF4083">
        <w:t>ovember 9, 2017</w:t>
      </w:r>
    </w:p>
    <w:p w:rsidR="000F5944" w:rsidRDefault="000F5944" w:rsidP="007E20C3">
      <w:pPr>
        <w:rPr>
          <w:rFonts w:cs="Arial"/>
          <w:szCs w:val="24"/>
        </w:rPr>
      </w:pPr>
    </w:p>
    <w:p w:rsidR="00F42803" w:rsidRDefault="00F42803" w:rsidP="007E20C3">
      <w:pPr>
        <w:rPr>
          <w:rFonts w:cs="Arial"/>
          <w:szCs w:val="24"/>
        </w:rPr>
      </w:pPr>
    </w:p>
    <w:p w:rsidR="00F42803" w:rsidRDefault="00F42803" w:rsidP="007E20C3">
      <w:pPr>
        <w:rPr>
          <w:rFonts w:cs="Arial"/>
          <w:szCs w:val="24"/>
        </w:rPr>
      </w:pPr>
    </w:p>
    <w:p w:rsidR="00F42803" w:rsidRPr="00EF4083" w:rsidRDefault="00F42803" w:rsidP="007E20C3">
      <w:pPr>
        <w:rPr>
          <w:rFonts w:cs="Arial"/>
          <w:szCs w:val="24"/>
        </w:rPr>
      </w:pPr>
    </w:p>
    <w:p w:rsidR="00D5040F" w:rsidRPr="00EF4083" w:rsidRDefault="000F5944" w:rsidP="007E20C3">
      <w:pPr>
        <w:rPr>
          <w:rFonts w:cs="Arial"/>
          <w:bCs/>
          <w:szCs w:val="24"/>
          <w:lang w:val="x-none" w:eastAsia="x-none"/>
        </w:rPr>
      </w:pPr>
      <w:r w:rsidRPr="00EF4083">
        <w:rPr>
          <w:rFonts w:cs="Arial"/>
          <w:szCs w:val="24"/>
        </w:rPr>
        <w:t>Mayor AbouAssaly returned to the council chamber</w:t>
      </w:r>
      <w:r w:rsidR="00EF4083" w:rsidRPr="00EF4083">
        <w:rPr>
          <w:rFonts w:cs="Arial"/>
          <w:szCs w:val="24"/>
        </w:rPr>
        <w:t>s</w:t>
      </w:r>
      <w:r w:rsidRPr="00EF4083">
        <w:rPr>
          <w:rFonts w:cs="Arial"/>
          <w:szCs w:val="24"/>
        </w:rPr>
        <w:t xml:space="preserve"> at 6:</w:t>
      </w:r>
      <w:r w:rsidR="00EF4083" w:rsidRPr="00EF4083">
        <w:rPr>
          <w:rFonts w:cs="Arial"/>
          <w:szCs w:val="24"/>
        </w:rPr>
        <w:t>42</w:t>
      </w:r>
      <w:r w:rsidRPr="00EF4083">
        <w:rPr>
          <w:rFonts w:cs="Arial"/>
          <w:szCs w:val="24"/>
        </w:rPr>
        <w:t xml:space="preserve"> p.m.  Mayor pro tem Spinks relinquished the gavel back to Mayor AbouAssaly.  Mayor AbouAssaly presided over the meeting.</w:t>
      </w:r>
      <w:r w:rsidR="00D5040F" w:rsidRPr="00EF4083">
        <w:rPr>
          <w:rFonts w:cs="Arial"/>
          <w:szCs w:val="24"/>
        </w:rPr>
        <w:br/>
      </w:r>
    </w:p>
    <w:p w:rsidR="00D5040F" w:rsidRPr="00EF4083" w:rsidRDefault="007E20C3" w:rsidP="007E20C3">
      <w:pPr>
        <w:pStyle w:val="Title"/>
        <w:jc w:val="left"/>
        <w:outlineLvl w:val="0"/>
        <w:rPr>
          <w:b w:val="0"/>
          <w:color w:val="000000"/>
        </w:rPr>
      </w:pPr>
      <w:r w:rsidRPr="00EF4083">
        <w:rPr>
          <w:b w:val="0"/>
        </w:rPr>
        <w:t xml:space="preserve">Mayor AbouAssaly opened a public hearing regarding a </w:t>
      </w:r>
      <w:r w:rsidR="00D5040F" w:rsidRPr="00EF4083">
        <w:rPr>
          <w:b w:val="0"/>
        </w:rPr>
        <w:t>Proposed Amendment to the 29</w:t>
      </w:r>
      <w:r w:rsidR="00D5040F" w:rsidRPr="00EF4083">
        <w:rPr>
          <w:b w:val="0"/>
          <w:vertAlign w:val="superscript"/>
        </w:rPr>
        <w:t>th</w:t>
      </w:r>
      <w:r w:rsidR="00D5040F" w:rsidRPr="00EF4083">
        <w:rPr>
          <w:b w:val="0"/>
        </w:rPr>
        <w:t xml:space="preserve"> Avenue Urban Renewal Area, High #13 North Urban Renewal Area, West Tower Terrace Road Urban Renewal Area, and Winslow Road Urban Renewal Area.</w:t>
      </w:r>
      <w:r w:rsidRPr="00EF4083">
        <w:rPr>
          <w:b w:val="0"/>
        </w:rPr>
        <w:t xml:space="preserve">  No other comments written or verbal were received.  Mayor AbouAssaly declared the public hearing closed.</w:t>
      </w:r>
      <w:r w:rsidR="00D5040F" w:rsidRPr="00EF4083">
        <w:rPr>
          <w:b w:val="0"/>
        </w:rPr>
        <w:br/>
      </w:r>
    </w:p>
    <w:p w:rsidR="00D5040F" w:rsidRPr="00EF4083" w:rsidRDefault="00D5040F" w:rsidP="007E20C3">
      <w:pPr>
        <w:tabs>
          <w:tab w:val="left" w:pos="-2250"/>
        </w:tabs>
        <w:rPr>
          <w:rFonts w:cs="Arial"/>
          <w:szCs w:val="24"/>
        </w:rPr>
      </w:pPr>
      <w:r w:rsidRPr="00EF4083">
        <w:rPr>
          <w:bCs/>
        </w:rPr>
        <w:t xml:space="preserve">Resolution No. </w:t>
      </w:r>
      <w:r w:rsidR="00F019E7" w:rsidRPr="00EF4083">
        <w:rPr>
          <w:bCs/>
          <w:u w:val="single"/>
        </w:rPr>
        <w:t>26497</w:t>
      </w:r>
      <w:r w:rsidRPr="00EF4083">
        <w:rPr>
          <w:bCs/>
        </w:rPr>
        <w:t xml:space="preserve"> approving Urban Renewal Plan Amendments for the 29</w:t>
      </w:r>
      <w:r w:rsidRPr="00EF4083">
        <w:rPr>
          <w:bCs/>
          <w:vertAlign w:val="superscript"/>
        </w:rPr>
        <w:t>th</w:t>
      </w:r>
      <w:r w:rsidRPr="00EF4083">
        <w:rPr>
          <w:bCs/>
        </w:rPr>
        <w:t xml:space="preserve"> Avenue Urban Renewal Area, High #13 North Urban Renewal Area, West Tower Terrace Road Urban Renewal Area, and Winslow Road Urban Renewal Area</w:t>
      </w:r>
      <w:r w:rsidR="007E20C3" w:rsidRPr="00EF4083">
        <w:rPr>
          <w:rFonts w:cs="Arial"/>
          <w:szCs w:val="24"/>
        </w:rPr>
        <w:t xml:space="preserve"> was read by Etzel.  Moved by Etzel, seconded by </w:t>
      </w:r>
      <w:r w:rsidR="000F5944" w:rsidRPr="00EF4083">
        <w:rPr>
          <w:rFonts w:cs="Arial"/>
          <w:szCs w:val="24"/>
        </w:rPr>
        <w:t>Draper</w:t>
      </w:r>
      <w:r w:rsidR="007E20C3" w:rsidRPr="00EF4083">
        <w:rPr>
          <w:rFonts w:cs="Arial"/>
          <w:szCs w:val="24"/>
        </w:rPr>
        <w:t xml:space="preserve"> to approve Res. No. 26497.  All in favor, motion carried.</w:t>
      </w:r>
      <w:r w:rsidRPr="00EF4083">
        <w:rPr>
          <w:rFonts w:cs="Arial"/>
          <w:szCs w:val="24"/>
        </w:rPr>
        <w:br/>
      </w:r>
    </w:p>
    <w:p w:rsidR="00D5040F" w:rsidRPr="00EF4083" w:rsidRDefault="007E20C3" w:rsidP="007E20C3">
      <w:pPr>
        <w:tabs>
          <w:tab w:val="left" w:pos="-2250"/>
        </w:tabs>
        <w:rPr>
          <w:rFonts w:cs="Arial"/>
          <w:szCs w:val="24"/>
        </w:rPr>
      </w:pPr>
      <w:r w:rsidRPr="00EF4083">
        <w:rPr>
          <w:rFonts w:cs="Arial"/>
          <w:szCs w:val="24"/>
        </w:rPr>
        <w:t xml:space="preserve">Mayor AbouAssaly opened a public hearing regarding a </w:t>
      </w:r>
      <w:r w:rsidR="00D5040F" w:rsidRPr="00EF4083">
        <w:rPr>
          <w:bCs/>
        </w:rPr>
        <w:t>Proposed Amendment to the Collins Road Extension Urban Renewal Area.</w:t>
      </w:r>
      <w:r w:rsidRPr="00EF4083">
        <w:rPr>
          <w:bCs/>
        </w:rPr>
        <w:t xml:space="preserve">  </w:t>
      </w:r>
      <w:r w:rsidRPr="00EF4083">
        <w:rPr>
          <w:rFonts w:cs="Arial"/>
          <w:szCs w:val="24"/>
        </w:rPr>
        <w:t>No other comments written or verbal were received.  Mayor AbouAssaly declared the public hearing closed.</w:t>
      </w:r>
      <w:r w:rsidR="00D5040F" w:rsidRPr="00EF4083">
        <w:rPr>
          <w:bCs/>
        </w:rPr>
        <w:br/>
      </w:r>
    </w:p>
    <w:p w:rsidR="00D5040F" w:rsidRPr="00EF4083" w:rsidRDefault="00D5040F" w:rsidP="007E20C3">
      <w:pPr>
        <w:tabs>
          <w:tab w:val="left" w:pos="-2250"/>
        </w:tabs>
        <w:rPr>
          <w:rFonts w:cs="Arial"/>
          <w:szCs w:val="24"/>
        </w:rPr>
      </w:pPr>
      <w:r w:rsidRPr="00EF4083">
        <w:rPr>
          <w:bCs/>
        </w:rPr>
        <w:t xml:space="preserve">Resolution No. </w:t>
      </w:r>
      <w:r w:rsidR="00F019E7" w:rsidRPr="00EF4083">
        <w:rPr>
          <w:bCs/>
          <w:u w:val="single"/>
        </w:rPr>
        <w:t>26498</w:t>
      </w:r>
      <w:r w:rsidRPr="00EF4083">
        <w:rPr>
          <w:bCs/>
        </w:rPr>
        <w:t xml:space="preserve"> approving Urban Renewal Plan Amendment for the Collins Road Extension </w:t>
      </w:r>
      <w:r w:rsidR="007E20C3" w:rsidRPr="00EF4083">
        <w:rPr>
          <w:bCs/>
        </w:rPr>
        <w:t xml:space="preserve">Urban Renewal Area was read by Spinks.  Moved by Spinks, seconded by </w:t>
      </w:r>
      <w:r w:rsidR="000F5944" w:rsidRPr="00EF4083">
        <w:rPr>
          <w:bCs/>
        </w:rPr>
        <w:t>Brandt</w:t>
      </w:r>
      <w:r w:rsidR="007E20C3" w:rsidRPr="00EF4083">
        <w:rPr>
          <w:bCs/>
        </w:rPr>
        <w:t xml:space="preserve"> to approve Res. No. 26498.  </w:t>
      </w:r>
      <w:r w:rsidR="000F5944" w:rsidRPr="00EF4083">
        <w:rPr>
          <w:rFonts w:cs="Arial"/>
        </w:rPr>
        <w:t>Vote: Pazour, Etzel, Spinks, Brandt, Nicholson, and Draper.  Nays: None.  Abstention: AbouAssaly.  Motion carried</w:t>
      </w:r>
      <w:r w:rsidR="007E20C3" w:rsidRPr="00EF4083">
        <w:rPr>
          <w:bCs/>
        </w:rPr>
        <w:t>.</w:t>
      </w:r>
      <w:r w:rsidRPr="00EF4083">
        <w:rPr>
          <w:rFonts w:cs="Arial"/>
          <w:szCs w:val="24"/>
        </w:rPr>
        <w:br/>
      </w:r>
    </w:p>
    <w:p w:rsidR="00D5040F" w:rsidRPr="00EF4083" w:rsidRDefault="007E20C3" w:rsidP="007E20C3">
      <w:pPr>
        <w:tabs>
          <w:tab w:val="left" w:pos="-2250"/>
        </w:tabs>
        <w:rPr>
          <w:rFonts w:cs="Arial"/>
          <w:szCs w:val="24"/>
        </w:rPr>
      </w:pPr>
      <w:r w:rsidRPr="00EF4083">
        <w:rPr>
          <w:rFonts w:cs="Arial"/>
          <w:szCs w:val="24"/>
        </w:rPr>
        <w:t xml:space="preserve">Mayor AbouAssaly opened a public hearing regarding a </w:t>
      </w:r>
      <w:r w:rsidR="00D5040F" w:rsidRPr="00EF4083">
        <w:rPr>
          <w:bCs/>
        </w:rPr>
        <w:t>Proposed Amendment to the Central Corridor Urban Renewal Area.</w:t>
      </w:r>
      <w:r w:rsidRPr="00EF4083">
        <w:rPr>
          <w:bCs/>
        </w:rPr>
        <w:t xml:space="preserve">  </w:t>
      </w:r>
      <w:r w:rsidRPr="00EF4083">
        <w:rPr>
          <w:rFonts w:cs="Arial"/>
          <w:szCs w:val="24"/>
        </w:rPr>
        <w:t>No other comments written or verbal were received.  Mayor AbouAssaly declared the public hearing closed.</w:t>
      </w:r>
      <w:r w:rsidR="00D5040F" w:rsidRPr="00EF4083">
        <w:rPr>
          <w:bCs/>
        </w:rPr>
        <w:br/>
      </w:r>
    </w:p>
    <w:p w:rsidR="00F57E1A" w:rsidRPr="00EF4083" w:rsidRDefault="00D5040F" w:rsidP="007E20C3">
      <w:pPr>
        <w:tabs>
          <w:tab w:val="left" w:pos="-2250"/>
        </w:tabs>
        <w:rPr>
          <w:rFonts w:cs="Arial"/>
          <w:szCs w:val="24"/>
        </w:rPr>
      </w:pPr>
      <w:r w:rsidRPr="00EF4083">
        <w:rPr>
          <w:bCs/>
        </w:rPr>
        <w:t xml:space="preserve">Resolution No. </w:t>
      </w:r>
      <w:r w:rsidR="00F019E7" w:rsidRPr="00EF4083">
        <w:rPr>
          <w:bCs/>
          <w:u w:val="single"/>
        </w:rPr>
        <w:t>26499</w:t>
      </w:r>
      <w:r w:rsidRPr="00EF4083">
        <w:rPr>
          <w:bCs/>
        </w:rPr>
        <w:t xml:space="preserve"> to Approve Urban Renewal Plan Amendment for the Central Corridor Urban Renewal Area</w:t>
      </w:r>
      <w:r w:rsidR="007E20C3" w:rsidRPr="00EF4083">
        <w:rPr>
          <w:rFonts w:cs="Arial"/>
          <w:szCs w:val="24"/>
        </w:rPr>
        <w:t xml:space="preserve"> was read by Brandt.  Moved by Brandt, seconded by </w:t>
      </w:r>
      <w:r w:rsidR="000F5944" w:rsidRPr="00EF4083">
        <w:rPr>
          <w:rFonts w:cs="Arial"/>
          <w:szCs w:val="24"/>
        </w:rPr>
        <w:t>Etzel</w:t>
      </w:r>
      <w:r w:rsidR="007E20C3" w:rsidRPr="00EF4083">
        <w:rPr>
          <w:rFonts w:cs="Arial"/>
          <w:szCs w:val="24"/>
        </w:rPr>
        <w:t xml:space="preserve"> to approve Res. No. 26499.  </w:t>
      </w:r>
      <w:r w:rsidR="000F5944" w:rsidRPr="00EF4083">
        <w:rPr>
          <w:rFonts w:cs="Arial"/>
        </w:rPr>
        <w:t>Vote:</w:t>
      </w:r>
      <w:r w:rsidR="00EF4083">
        <w:rPr>
          <w:rFonts w:cs="Arial"/>
        </w:rPr>
        <w:t xml:space="preserve"> Draper, </w:t>
      </w:r>
      <w:r w:rsidR="000F5944" w:rsidRPr="00EF4083">
        <w:rPr>
          <w:rFonts w:cs="Arial"/>
        </w:rPr>
        <w:t xml:space="preserve">Etzel, Spinks, Brandt, Nicholson, and </w:t>
      </w:r>
      <w:r w:rsidR="00EF4083" w:rsidRPr="00EF4083">
        <w:rPr>
          <w:rFonts w:cs="Arial"/>
        </w:rPr>
        <w:t>Pazour</w:t>
      </w:r>
      <w:r w:rsidR="000F5944" w:rsidRPr="00EF4083">
        <w:rPr>
          <w:rFonts w:cs="Arial"/>
        </w:rPr>
        <w:t>.  Nays: None.  Abstention: AbouAssaly.  Motion carried</w:t>
      </w:r>
      <w:r w:rsidR="007E20C3" w:rsidRPr="00EF4083">
        <w:rPr>
          <w:rFonts w:cs="Arial"/>
          <w:szCs w:val="24"/>
        </w:rPr>
        <w:t>.</w:t>
      </w:r>
      <w:r w:rsidR="00F57E1A" w:rsidRPr="00EF4083">
        <w:rPr>
          <w:rFonts w:cs="Arial"/>
          <w:szCs w:val="24"/>
        </w:rPr>
        <w:br/>
      </w:r>
    </w:p>
    <w:p w:rsidR="00F42803" w:rsidRDefault="00F57E1A" w:rsidP="007E20C3">
      <w:pPr>
        <w:tabs>
          <w:tab w:val="left" w:pos="-2250"/>
        </w:tabs>
        <w:rPr>
          <w:rFonts w:cs="Arial"/>
          <w:szCs w:val="24"/>
        </w:rPr>
      </w:pPr>
      <w:r w:rsidRPr="00EF4083">
        <w:rPr>
          <w:rFonts w:cs="Arial"/>
        </w:rPr>
        <w:t xml:space="preserve">Resolution No. </w:t>
      </w:r>
      <w:r w:rsidRPr="00EF4083">
        <w:rPr>
          <w:rFonts w:cs="Arial"/>
          <w:u w:val="single"/>
        </w:rPr>
        <w:t>26484</w:t>
      </w:r>
      <w:r w:rsidRPr="00EF4083">
        <w:rPr>
          <w:rFonts w:cs="Arial"/>
        </w:rPr>
        <w:t xml:space="preserve"> directing publication of notice of a public hearing for November 21, 2017 on corrections to the resolutions and deed relating to the sale of the vacated north one-half of the north/south alley between 10</w:t>
      </w:r>
      <w:r w:rsidRPr="00EF4083">
        <w:rPr>
          <w:rFonts w:cs="Arial"/>
          <w:vertAlign w:val="superscript"/>
        </w:rPr>
        <w:t>th</w:t>
      </w:r>
      <w:r w:rsidRPr="00EF4083">
        <w:rPr>
          <w:rFonts w:cs="Arial"/>
        </w:rPr>
        <w:t xml:space="preserve"> and 11</w:t>
      </w:r>
      <w:r w:rsidRPr="00EF4083">
        <w:rPr>
          <w:rFonts w:cs="Arial"/>
          <w:vertAlign w:val="superscript"/>
        </w:rPr>
        <w:t>th</w:t>
      </w:r>
      <w:r w:rsidRPr="00EF4083">
        <w:rPr>
          <w:rFonts w:cs="Arial"/>
        </w:rPr>
        <w:t xml:space="preserve"> Avenues, adjacent to 1915 11</w:t>
      </w:r>
      <w:r w:rsidRPr="00EF4083">
        <w:rPr>
          <w:rFonts w:cs="Arial"/>
          <w:vertAlign w:val="superscript"/>
        </w:rPr>
        <w:t>th</w:t>
      </w:r>
      <w:r w:rsidR="009E3EAE" w:rsidRPr="00EF4083">
        <w:rPr>
          <w:rFonts w:cs="Arial"/>
        </w:rPr>
        <w:t xml:space="preserve"> Avenue was read by </w:t>
      </w:r>
      <w:r w:rsidR="007E20C3" w:rsidRPr="00EF4083">
        <w:rPr>
          <w:rFonts w:cs="Arial"/>
        </w:rPr>
        <w:t>Nicholson</w:t>
      </w:r>
      <w:r w:rsidR="009E3EAE" w:rsidRPr="00EF4083">
        <w:rPr>
          <w:rFonts w:cs="Arial"/>
        </w:rPr>
        <w:t xml:space="preserve">.  Moved by </w:t>
      </w:r>
      <w:r w:rsidR="007E20C3" w:rsidRPr="00EF4083">
        <w:rPr>
          <w:rFonts w:cs="Arial"/>
        </w:rPr>
        <w:t>Nicholson</w:t>
      </w:r>
      <w:r w:rsidR="009E3EAE" w:rsidRPr="00EF4083">
        <w:rPr>
          <w:rFonts w:cs="Arial"/>
        </w:rPr>
        <w:t xml:space="preserve">, seconded by </w:t>
      </w:r>
      <w:r w:rsidR="000F5944" w:rsidRPr="00EF4083">
        <w:rPr>
          <w:rFonts w:cs="Arial"/>
        </w:rPr>
        <w:t>Brandt</w:t>
      </w:r>
      <w:r w:rsidR="009E3EAE" w:rsidRPr="00EF4083">
        <w:rPr>
          <w:rFonts w:cs="Arial"/>
        </w:rPr>
        <w:t xml:space="preserve"> to approve Res. No. 26484.  Roll Call:  Yeas: </w:t>
      </w:r>
      <w:r w:rsidR="00EF4083">
        <w:rPr>
          <w:rFonts w:cs="Arial"/>
        </w:rPr>
        <w:t xml:space="preserve">Draper, </w:t>
      </w:r>
      <w:r w:rsidR="009E3EAE" w:rsidRPr="00EF4083">
        <w:rPr>
          <w:rFonts w:cs="Arial"/>
        </w:rPr>
        <w:t>Pazour, Etzel, Spinks, AbouAssaly, Brandt, Nicholson, and Draper.  Nays: None.  Motion carried.</w:t>
      </w:r>
      <w:r w:rsidR="00FE5744" w:rsidRPr="00EF4083">
        <w:rPr>
          <w:rFonts w:cs="Arial"/>
          <w:szCs w:val="24"/>
        </w:rPr>
        <w:br/>
      </w:r>
    </w:p>
    <w:p w:rsidR="00F42803" w:rsidRDefault="00F42803">
      <w:pPr>
        <w:rPr>
          <w:rFonts w:cs="Arial"/>
          <w:szCs w:val="24"/>
        </w:rPr>
      </w:pPr>
      <w:r>
        <w:rPr>
          <w:rFonts w:cs="Arial"/>
          <w:szCs w:val="24"/>
        </w:rPr>
        <w:br w:type="page"/>
      </w:r>
    </w:p>
    <w:p w:rsidR="00F42803" w:rsidRDefault="00F42803" w:rsidP="00F42803">
      <w:pPr>
        <w:pStyle w:val="ListParagraph"/>
        <w:ind w:left="5940"/>
        <w:contextualSpacing/>
        <w:rPr>
          <w:rFonts w:cs="Arial"/>
          <w:szCs w:val="24"/>
        </w:rPr>
      </w:pPr>
      <w:r>
        <w:rPr>
          <w:rFonts w:cs="Arial"/>
          <w:szCs w:val="24"/>
        </w:rPr>
        <w:lastRenderedPageBreak/>
        <w:t xml:space="preserve">Page 12, </w:t>
      </w:r>
      <w:r>
        <w:t>N</w:t>
      </w:r>
      <w:r w:rsidRPr="00EF4083">
        <w:t>ovember 9, 2017</w:t>
      </w:r>
    </w:p>
    <w:p w:rsidR="00FE5744" w:rsidRDefault="00FE5744" w:rsidP="007E20C3">
      <w:pPr>
        <w:tabs>
          <w:tab w:val="left" w:pos="-2250"/>
        </w:tabs>
        <w:rPr>
          <w:rFonts w:cs="Arial"/>
          <w:szCs w:val="24"/>
        </w:rPr>
      </w:pPr>
    </w:p>
    <w:p w:rsidR="00F42803" w:rsidRDefault="00F42803" w:rsidP="007E20C3">
      <w:pPr>
        <w:tabs>
          <w:tab w:val="left" w:pos="-2250"/>
        </w:tabs>
        <w:rPr>
          <w:rFonts w:cs="Arial"/>
          <w:szCs w:val="24"/>
        </w:rPr>
      </w:pPr>
    </w:p>
    <w:p w:rsidR="00F42803" w:rsidRDefault="00F42803" w:rsidP="007E20C3">
      <w:pPr>
        <w:tabs>
          <w:tab w:val="left" w:pos="-2250"/>
        </w:tabs>
        <w:rPr>
          <w:rFonts w:cs="Arial"/>
          <w:szCs w:val="24"/>
        </w:rPr>
      </w:pPr>
    </w:p>
    <w:p w:rsidR="00F42803" w:rsidRPr="00EF4083" w:rsidRDefault="00F42803" w:rsidP="007E20C3">
      <w:pPr>
        <w:tabs>
          <w:tab w:val="left" w:pos="-2250"/>
        </w:tabs>
        <w:rPr>
          <w:rFonts w:cs="Arial"/>
          <w:szCs w:val="24"/>
        </w:rPr>
      </w:pPr>
    </w:p>
    <w:p w:rsidR="00526621" w:rsidRDefault="00804EAC" w:rsidP="009E3EAE">
      <w:pPr>
        <w:tabs>
          <w:tab w:val="left" w:pos="-2250"/>
        </w:tabs>
        <w:outlineLvl w:val="0"/>
      </w:pPr>
      <w:r w:rsidRPr="00EF4083">
        <w:t>Council Discussion Time</w:t>
      </w:r>
    </w:p>
    <w:p w:rsidR="00784D79" w:rsidRDefault="00784D79" w:rsidP="009E3EAE">
      <w:pPr>
        <w:tabs>
          <w:tab w:val="left" w:pos="-2250"/>
        </w:tabs>
        <w:outlineLvl w:val="0"/>
      </w:pPr>
    </w:p>
    <w:p w:rsidR="00F60B99" w:rsidRPr="00EF4083" w:rsidRDefault="00EF4083" w:rsidP="009E3EAE">
      <w:pPr>
        <w:tabs>
          <w:tab w:val="left" w:pos="-2250"/>
        </w:tabs>
        <w:outlineLvl w:val="0"/>
      </w:pPr>
      <w:r>
        <w:t>Council M</w:t>
      </w:r>
      <w:r w:rsidR="00C940CB">
        <w:t xml:space="preserve">ember Spinks reminded everyone that </w:t>
      </w:r>
      <w:r w:rsidR="00526621">
        <w:t xml:space="preserve">this </w:t>
      </w:r>
      <w:r w:rsidR="00C940CB">
        <w:t>Friday is Coffee House Night at Lowe Park.  Council Member Spinks thanked City Staff for working with him for the past 10 years.</w:t>
      </w:r>
    </w:p>
    <w:p w:rsidR="009E3EAE" w:rsidRPr="00EF4083" w:rsidRDefault="009E3EAE" w:rsidP="009E3EAE">
      <w:pPr>
        <w:tabs>
          <w:tab w:val="left" w:pos="-2250"/>
        </w:tabs>
        <w:outlineLvl w:val="0"/>
      </w:pPr>
    </w:p>
    <w:p w:rsidR="009E3EAE" w:rsidRDefault="00C940CB" w:rsidP="009E3EAE">
      <w:pPr>
        <w:tabs>
          <w:tab w:val="left" w:pos="-2250"/>
        </w:tabs>
        <w:outlineLvl w:val="0"/>
      </w:pPr>
      <w:r>
        <w:t xml:space="preserve">Council Member Draper encouraged everyone to enjoy and respect Veterans Day.  </w:t>
      </w:r>
      <w:r w:rsidR="00383FD0">
        <w:t xml:space="preserve">Mr. </w:t>
      </w:r>
      <w:r>
        <w:t xml:space="preserve">Draper congratulated the winners of the city council election.  </w:t>
      </w:r>
      <w:r w:rsidR="00383FD0">
        <w:t xml:space="preserve">Council Member Draper stated that only 7% of the people voted.  Council Member </w:t>
      </w:r>
      <w:r>
        <w:t xml:space="preserve">Draper showed a Sandborn Company </w:t>
      </w:r>
      <w:r w:rsidR="00383FD0">
        <w:t>map book</w:t>
      </w:r>
      <w:r w:rsidR="00526621">
        <w:t xml:space="preserve"> that was used by insurance companies to write fire and homeowner policies.</w:t>
      </w:r>
    </w:p>
    <w:p w:rsidR="00C940CB" w:rsidRDefault="00C940CB" w:rsidP="009E3EAE">
      <w:pPr>
        <w:tabs>
          <w:tab w:val="left" w:pos="-2250"/>
        </w:tabs>
        <w:outlineLvl w:val="0"/>
      </w:pPr>
    </w:p>
    <w:p w:rsidR="00C940CB" w:rsidRPr="00EF4083" w:rsidRDefault="00C940CB" w:rsidP="009E3EAE">
      <w:pPr>
        <w:tabs>
          <w:tab w:val="left" w:pos="-2250"/>
        </w:tabs>
        <w:outlineLvl w:val="0"/>
      </w:pPr>
      <w:r>
        <w:t>Mayor AbouAssaly hosted “Coffee with the Mayor” at the Marion Hy-Vee</w:t>
      </w:r>
      <w:r w:rsidR="00526621">
        <w:t>.  Mayor AbouAssaly stated that he had a great time</w:t>
      </w:r>
      <w:r>
        <w:t xml:space="preserve"> talk</w:t>
      </w:r>
      <w:r w:rsidR="00526621">
        <w:t>ing</w:t>
      </w:r>
      <w:r>
        <w:t xml:space="preserve"> with citizens, </w:t>
      </w:r>
      <w:r w:rsidR="00526621">
        <w:t xml:space="preserve">listening to </w:t>
      </w:r>
      <w:r>
        <w:t xml:space="preserve">their concerns and ideas. </w:t>
      </w:r>
      <w:r w:rsidR="00526621">
        <w:t xml:space="preserve"> “Coffee with the Mayor” </w:t>
      </w:r>
      <w:r w:rsidR="00383FD0">
        <w:t xml:space="preserve">will be held </w:t>
      </w:r>
      <w:r w:rsidR="00526621">
        <w:t xml:space="preserve">on the last Saturday of each month.   </w:t>
      </w:r>
      <w:r>
        <w:t xml:space="preserve">Mayor AbouAssaly </w:t>
      </w:r>
      <w:r w:rsidR="00383FD0">
        <w:t xml:space="preserve">noted that he </w:t>
      </w:r>
      <w:r>
        <w:t xml:space="preserve">also </w:t>
      </w:r>
      <w:r w:rsidR="00383FD0">
        <w:t xml:space="preserve">met with </w:t>
      </w:r>
      <w:r>
        <w:t xml:space="preserve">a local </w:t>
      </w:r>
      <w:r w:rsidR="00383FD0">
        <w:t>Boy</w:t>
      </w:r>
      <w:r>
        <w:t xml:space="preserve"> Scout troo</w:t>
      </w:r>
      <w:r w:rsidR="00A35FD3">
        <w:t xml:space="preserve">p </w:t>
      </w:r>
      <w:r w:rsidR="00526621">
        <w:t>and</w:t>
      </w:r>
      <w:r>
        <w:t xml:space="preserve"> </w:t>
      </w:r>
      <w:r w:rsidR="00383FD0">
        <w:t>participated in a local</w:t>
      </w:r>
      <w:r>
        <w:t xml:space="preserve"> </w:t>
      </w:r>
      <w:r w:rsidR="00383FD0">
        <w:t>round t</w:t>
      </w:r>
      <w:r>
        <w:t xml:space="preserve">able discussion with other local Mayor’s.  </w:t>
      </w:r>
      <w:r w:rsidR="00526621">
        <w:t xml:space="preserve">Mayor AbouAssaly encouraged </w:t>
      </w:r>
      <w:r w:rsidR="00383FD0">
        <w:t xml:space="preserve">the </w:t>
      </w:r>
      <w:r w:rsidR="00526621">
        <w:t xml:space="preserve">citizens </w:t>
      </w:r>
      <w:r w:rsidR="00383FD0">
        <w:t xml:space="preserve">of Marion </w:t>
      </w:r>
      <w:r w:rsidR="00526621">
        <w:t>to honor our v</w:t>
      </w:r>
      <w:r>
        <w:t>eter</w:t>
      </w:r>
      <w:r w:rsidR="00526621">
        <w:t xml:space="preserve">ans </w:t>
      </w:r>
      <w:r w:rsidR="00383FD0">
        <w:t>and thank</w:t>
      </w:r>
      <w:r w:rsidR="00526621">
        <w:t xml:space="preserve"> them for their</w:t>
      </w:r>
      <w:r>
        <w:t xml:space="preserve"> service.</w:t>
      </w:r>
    </w:p>
    <w:p w:rsidR="009E3EAE" w:rsidRPr="00EF4083" w:rsidRDefault="009E3EAE" w:rsidP="009E3EAE">
      <w:pPr>
        <w:tabs>
          <w:tab w:val="left" w:pos="-2250"/>
        </w:tabs>
        <w:outlineLvl w:val="0"/>
      </w:pPr>
    </w:p>
    <w:p w:rsidR="009E3EAE" w:rsidRPr="00EF4083" w:rsidRDefault="009E3EAE" w:rsidP="009E3EAE">
      <w:pPr>
        <w:tabs>
          <w:tab w:val="left" w:pos="-2250"/>
        </w:tabs>
        <w:outlineLvl w:val="0"/>
      </w:pPr>
    </w:p>
    <w:p w:rsidR="009E3EAE" w:rsidRPr="00EF4083" w:rsidRDefault="009E3EAE" w:rsidP="009E3EAE">
      <w:r w:rsidRPr="00EF4083">
        <w:t xml:space="preserve">Mayor AbouAssaly adjourned the meeting at </w:t>
      </w:r>
      <w:r w:rsidR="002109DA" w:rsidRPr="00EF4083">
        <w:t>7:05</w:t>
      </w:r>
      <w:r w:rsidRPr="00EF4083">
        <w:t xml:space="preserve"> p.m.</w:t>
      </w:r>
    </w:p>
    <w:p w:rsidR="009E3EAE" w:rsidRPr="00EF4083" w:rsidRDefault="009E3EAE" w:rsidP="009E3EAE"/>
    <w:p w:rsidR="009E3EAE" w:rsidRPr="00EF4083" w:rsidRDefault="009E3EAE" w:rsidP="009E3EAE"/>
    <w:p w:rsidR="009E3EAE" w:rsidRPr="00EF4083" w:rsidRDefault="009E3EAE" w:rsidP="009E3EAE"/>
    <w:p w:rsidR="009E3EAE" w:rsidRPr="00EF4083" w:rsidRDefault="009E3EAE" w:rsidP="009E3EAE">
      <w:r w:rsidRPr="00EF4083">
        <w:tab/>
      </w:r>
      <w:r w:rsidRPr="00EF4083">
        <w:tab/>
      </w:r>
      <w:r w:rsidRPr="00EF4083">
        <w:tab/>
      </w:r>
      <w:r w:rsidRPr="00EF4083">
        <w:tab/>
      </w:r>
      <w:r w:rsidRPr="00EF4083">
        <w:tab/>
      </w:r>
      <w:r w:rsidRPr="00EF4083">
        <w:tab/>
      </w:r>
      <w:r w:rsidRPr="00EF4083">
        <w:tab/>
      </w:r>
      <w:r w:rsidRPr="00EF4083">
        <w:tab/>
      </w:r>
      <w:r w:rsidRPr="00EF4083">
        <w:tab/>
      </w:r>
      <w:r w:rsidRPr="00EF4083">
        <w:tab/>
      </w:r>
      <w:r w:rsidRPr="00EF4083">
        <w:tab/>
      </w:r>
      <w:r w:rsidRPr="00EF4083">
        <w:tab/>
      </w:r>
      <w:r w:rsidRPr="00EF4083">
        <w:tab/>
      </w:r>
      <w:r w:rsidRPr="00EF4083">
        <w:tab/>
      </w:r>
      <w:r w:rsidRPr="00EF4083">
        <w:tab/>
      </w:r>
      <w:r w:rsidRPr="00EF4083">
        <w:tab/>
      </w:r>
      <w:r w:rsidRPr="00EF4083">
        <w:tab/>
      </w:r>
      <w:r w:rsidRPr="00EF4083">
        <w:tab/>
        <w:t>____________________________</w:t>
      </w:r>
    </w:p>
    <w:p w:rsidR="009E3EAE" w:rsidRPr="00EF4083" w:rsidRDefault="009E3EAE" w:rsidP="009E3EAE">
      <w:r w:rsidRPr="00EF4083">
        <w:tab/>
      </w:r>
      <w:r w:rsidRPr="00EF4083">
        <w:tab/>
      </w:r>
      <w:r w:rsidRPr="00EF4083">
        <w:tab/>
      </w:r>
      <w:r w:rsidRPr="00EF4083">
        <w:tab/>
      </w:r>
      <w:r w:rsidRPr="00EF4083">
        <w:tab/>
      </w:r>
      <w:r w:rsidRPr="00EF4083">
        <w:tab/>
        <w:t>Nicolas AbouAssaly, Mayor</w:t>
      </w:r>
    </w:p>
    <w:p w:rsidR="009E3EAE" w:rsidRPr="00EF4083" w:rsidRDefault="009E3EAE" w:rsidP="009E3EAE"/>
    <w:p w:rsidR="009E3EAE" w:rsidRPr="00EF4083" w:rsidRDefault="009E3EAE" w:rsidP="009E3EAE"/>
    <w:p w:rsidR="009E3EAE" w:rsidRPr="00EF4083" w:rsidRDefault="009E3EAE" w:rsidP="009E3EAE">
      <w:r w:rsidRPr="00EF4083">
        <w:t>Attest:</w:t>
      </w:r>
    </w:p>
    <w:p w:rsidR="009E3EAE" w:rsidRPr="00EF4083" w:rsidRDefault="009E3EAE" w:rsidP="009E3EAE"/>
    <w:p w:rsidR="009E3EAE" w:rsidRPr="00EF4083" w:rsidRDefault="009E3EAE" w:rsidP="009E3EAE"/>
    <w:p w:rsidR="009E3EAE" w:rsidRPr="00EF4083" w:rsidRDefault="009E3EAE" w:rsidP="009E3EAE"/>
    <w:p w:rsidR="009E3EAE" w:rsidRPr="00EF4083" w:rsidRDefault="009E3EAE" w:rsidP="009E3EAE"/>
    <w:p w:rsidR="009E3EAE" w:rsidRPr="00EF4083" w:rsidRDefault="009E3EAE" w:rsidP="009E3EAE">
      <w:r w:rsidRPr="00EF4083">
        <w:t>____________________________</w:t>
      </w:r>
    </w:p>
    <w:p w:rsidR="009E3EAE" w:rsidRPr="00EF4083" w:rsidRDefault="009E3EAE" w:rsidP="009E3EAE">
      <w:r w:rsidRPr="00EF4083">
        <w:t>Traci A. Miller, Deputy City Clerk</w:t>
      </w:r>
    </w:p>
    <w:p w:rsidR="009E3EAE" w:rsidRPr="00EF4083" w:rsidRDefault="009E3EAE" w:rsidP="009E3EAE"/>
    <w:p w:rsidR="009E3EAE" w:rsidRPr="00EF4083" w:rsidRDefault="009E3EAE" w:rsidP="009E3EAE"/>
    <w:p w:rsidR="009D0F2C" w:rsidRPr="00EF4083" w:rsidRDefault="009D0F2C" w:rsidP="009E3EAE">
      <w:pPr>
        <w:tabs>
          <w:tab w:val="left" w:pos="-2250"/>
        </w:tabs>
        <w:outlineLvl w:val="0"/>
      </w:pPr>
    </w:p>
    <w:sectPr w:rsidR="009D0F2C" w:rsidRPr="00EF4083"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B65E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15:restartNumberingAfterBreak="0">
    <w:nsid w:val="121735ED"/>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7"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8"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17A7262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3" w15:restartNumberingAfterBreak="0">
    <w:nsid w:val="1B15271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4"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5"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7" w15:restartNumberingAfterBreak="0">
    <w:nsid w:val="27080CBB"/>
    <w:multiLevelType w:val="hybridMultilevel"/>
    <w:tmpl w:val="BABE997E"/>
    <w:lvl w:ilvl="0" w:tplc="581ED06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69145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9"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0" w15:restartNumberingAfterBreak="0">
    <w:nsid w:val="2C6A1D5D"/>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1"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3"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4"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B34824"/>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15:restartNumberingAfterBreak="0">
    <w:nsid w:val="33A210AC"/>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7" w15:restartNumberingAfterBreak="0">
    <w:nsid w:val="35DD29A9"/>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8" w15:restartNumberingAfterBreak="0">
    <w:nsid w:val="369B216C"/>
    <w:multiLevelType w:val="hybridMultilevel"/>
    <w:tmpl w:val="DD360C3E"/>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9"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0"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2"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4"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5" w15:restartNumberingAfterBreak="0">
    <w:nsid w:val="45F91853"/>
    <w:multiLevelType w:val="hybridMultilevel"/>
    <w:tmpl w:val="F93E668C"/>
    <w:lvl w:ilvl="0" w:tplc="022EED62">
      <w:start w:val="1"/>
      <w:numFmt w:val="decimal"/>
      <w:lvlText w:val="%1."/>
      <w:lvlJc w:val="left"/>
      <w:pPr>
        <w:ind w:left="1080" w:hanging="360"/>
      </w:pPr>
      <w:rPr>
        <w:b w:val="0"/>
        <w:color w:val="auto"/>
        <w:sz w:val="24"/>
      </w:rPr>
    </w:lvl>
    <w:lvl w:ilvl="1" w:tplc="CCF08950">
      <w:start w:val="1"/>
      <w:numFmt w:val="lowerLetter"/>
      <w:lvlText w:val="%2."/>
      <w:lvlJc w:val="left"/>
      <w:pPr>
        <w:ind w:left="1710" w:hanging="360"/>
      </w:pPr>
      <w:rPr>
        <w:color w:val="auto"/>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7"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8" w15:restartNumberingAfterBreak="0">
    <w:nsid w:val="4B1A668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9" w15:restartNumberingAfterBreak="0">
    <w:nsid w:val="574532F3"/>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1" w15:restartNumberingAfterBreak="0">
    <w:nsid w:val="6271670C"/>
    <w:multiLevelType w:val="hybridMultilevel"/>
    <w:tmpl w:val="4E268726"/>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45"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6"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7" w15:restartNumberingAfterBreak="0">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8"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
  </w:num>
  <w:num w:numId="2">
    <w:abstractNumId w:val="30"/>
  </w:num>
  <w:num w:numId="3">
    <w:abstractNumId w:val="19"/>
  </w:num>
  <w:num w:numId="4">
    <w:abstractNumId w:val="34"/>
  </w:num>
  <w:num w:numId="5">
    <w:abstractNumId w:val="31"/>
  </w:num>
  <w:num w:numId="6">
    <w:abstractNumId w:val="5"/>
  </w:num>
  <w:num w:numId="7">
    <w:abstractNumId w:val="44"/>
  </w:num>
  <w:num w:numId="8">
    <w:abstractNumId w:val="3"/>
  </w:num>
  <w:num w:numId="9">
    <w:abstractNumId w:val="21"/>
  </w:num>
  <w:num w:numId="10">
    <w:abstractNumId w:val="7"/>
  </w:num>
  <w:num w:numId="11">
    <w:abstractNumId w:val="23"/>
  </w:num>
  <w:num w:numId="12">
    <w:abstractNumId w:val="29"/>
  </w:num>
  <w:num w:numId="13">
    <w:abstractNumId w:val="41"/>
  </w:num>
  <w:num w:numId="14">
    <w:abstractNumId w:val="33"/>
  </w:num>
  <w:num w:numId="15">
    <w:abstractNumId w:val="10"/>
  </w:num>
  <w:num w:numId="16">
    <w:abstractNumId w:val="0"/>
  </w:num>
  <w:num w:numId="17">
    <w:abstractNumId w:val="22"/>
  </w:num>
  <w:num w:numId="18">
    <w:abstractNumId w:val="9"/>
  </w:num>
  <w:num w:numId="19">
    <w:abstractNumId w:val="12"/>
  </w:num>
  <w:num w:numId="20">
    <w:abstractNumId w:val="46"/>
  </w:num>
  <w:num w:numId="21">
    <w:abstractNumId w:val="42"/>
  </w:num>
  <w:num w:numId="22">
    <w:abstractNumId w:val="45"/>
  </w:num>
  <w:num w:numId="23">
    <w:abstractNumId w:val="37"/>
  </w:num>
  <w:num w:numId="24">
    <w:abstractNumId w:val="14"/>
  </w:num>
  <w:num w:numId="25">
    <w:abstractNumId w:val="24"/>
  </w:num>
  <w:num w:numId="26">
    <w:abstractNumId w:val="36"/>
  </w:num>
  <w:num w:numId="27">
    <w:abstractNumId w:val="1"/>
  </w:num>
  <w:num w:numId="28">
    <w:abstractNumId w:val="15"/>
  </w:num>
  <w:num w:numId="29">
    <w:abstractNumId w:val="40"/>
  </w:num>
  <w:num w:numId="30">
    <w:abstractNumId w:val="43"/>
  </w:num>
  <w:num w:numId="31">
    <w:abstractNumId w:val="8"/>
  </w:num>
  <w:num w:numId="32">
    <w:abstractNumId w:val="32"/>
  </w:num>
  <w:num w:numId="33">
    <w:abstractNumId w:val="48"/>
  </w:num>
  <w:num w:numId="34">
    <w:abstractNumId w:val="39"/>
  </w:num>
  <w:num w:numId="35">
    <w:abstractNumId w:val="16"/>
  </w:num>
  <w:num w:numId="36">
    <w:abstractNumId w:val="47"/>
  </w:num>
  <w:num w:numId="37">
    <w:abstractNumId w:val="28"/>
  </w:num>
  <w:num w:numId="38">
    <w:abstractNumId w:val="26"/>
  </w:num>
  <w:num w:numId="39">
    <w:abstractNumId w:val="17"/>
  </w:num>
  <w:num w:numId="40">
    <w:abstractNumId w:val="35"/>
  </w:num>
  <w:num w:numId="41">
    <w:abstractNumId w:val="18"/>
  </w:num>
  <w:num w:numId="42">
    <w:abstractNumId w:val="20"/>
  </w:num>
  <w:num w:numId="43">
    <w:abstractNumId w:val="27"/>
  </w:num>
  <w:num w:numId="44">
    <w:abstractNumId w:val="25"/>
  </w:num>
  <w:num w:numId="45">
    <w:abstractNumId w:val="38"/>
  </w:num>
  <w:num w:numId="46">
    <w:abstractNumId w:val="13"/>
  </w:num>
  <w:num w:numId="47">
    <w:abstractNumId w:val="11"/>
  </w:num>
  <w:num w:numId="48">
    <w:abstractNumId w:val="2"/>
  </w:num>
  <w:num w:numId="49">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53F"/>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0D7"/>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54B"/>
    <w:rsid w:val="000F2676"/>
    <w:rsid w:val="000F2A03"/>
    <w:rsid w:val="000F3D86"/>
    <w:rsid w:val="000F3F0C"/>
    <w:rsid w:val="000F54E4"/>
    <w:rsid w:val="000F58A0"/>
    <w:rsid w:val="000F5944"/>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7CC"/>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67CE1"/>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6EDD"/>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1C67"/>
    <w:rsid w:val="001B2177"/>
    <w:rsid w:val="001B222A"/>
    <w:rsid w:val="001B2332"/>
    <w:rsid w:val="001B2C09"/>
    <w:rsid w:val="001B2E03"/>
    <w:rsid w:val="001B4C2C"/>
    <w:rsid w:val="001B632E"/>
    <w:rsid w:val="001B72D2"/>
    <w:rsid w:val="001B7C85"/>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2A65"/>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09DA"/>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451"/>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5BD6"/>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06"/>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41B"/>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4CD1"/>
    <w:rsid w:val="002E53F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3A0"/>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3FD0"/>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C04"/>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84C"/>
    <w:rsid w:val="00421D1B"/>
    <w:rsid w:val="00423A05"/>
    <w:rsid w:val="00423AB3"/>
    <w:rsid w:val="00423E92"/>
    <w:rsid w:val="004246BA"/>
    <w:rsid w:val="00425F40"/>
    <w:rsid w:val="00426173"/>
    <w:rsid w:val="00426258"/>
    <w:rsid w:val="00426285"/>
    <w:rsid w:val="004269B8"/>
    <w:rsid w:val="004276B2"/>
    <w:rsid w:val="00427B32"/>
    <w:rsid w:val="00430040"/>
    <w:rsid w:val="0043098C"/>
    <w:rsid w:val="00430C71"/>
    <w:rsid w:val="0043113E"/>
    <w:rsid w:val="0043135A"/>
    <w:rsid w:val="004313E0"/>
    <w:rsid w:val="00431903"/>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4CC"/>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4F9"/>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1278"/>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3F15"/>
    <w:rsid w:val="0052430B"/>
    <w:rsid w:val="00524983"/>
    <w:rsid w:val="00524F87"/>
    <w:rsid w:val="005260E9"/>
    <w:rsid w:val="00526621"/>
    <w:rsid w:val="005272AC"/>
    <w:rsid w:val="005318C1"/>
    <w:rsid w:val="005324D5"/>
    <w:rsid w:val="00533338"/>
    <w:rsid w:val="00533547"/>
    <w:rsid w:val="00533742"/>
    <w:rsid w:val="00533B74"/>
    <w:rsid w:val="00534282"/>
    <w:rsid w:val="0053567D"/>
    <w:rsid w:val="00535AF8"/>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946"/>
    <w:rsid w:val="00544A6B"/>
    <w:rsid w:val="00544DC9"/>
    <w:rsid w:val="00545028"/>
    <w:rsid w:val="005456D7"/>
    <w:rsid w:val="00545D0E"/>
    <w:rsid w:val="00546198"/>
    <w:rsid w:val="005469C5"/>
    <w:rsid w:val="00547677"/>
    <w:rsid w:val="0055033A"/>
    <w:rsid w:val="00550568"/>
    <w:rsid w:val="0055066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A72"/>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C7BA9"/>
    <w:rsid w:val="005D11B9"/>
    <w:rsid w:val="005D13FC"/>
    <w:rsid w:val="005D1AAE"/>
    <w:rsid w:val="005D2775"/>
    <w:rsid w:val="005D2BB6"/>
    <w:rsid w:val="005D3903"/>
    <w:rsid w:val="005D4549"/>
    <w:rsid w:val="005D5DF8"/>
    <w:rsid w:val="005D6765"/>
    <w:rsid w:val="005D6AEF"/>
    <w:rsid w:val="005D6AF8"/>
    <w:rsid w:val="005E083C"/>
    <w:rsid w:val="005E1732"/>
    <w:rsid w:val="005E20AA"/>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0A1"/>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208"/>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36F"/>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097"/>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184"/>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C4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7B4"/>
    <w:rsid w:val="00711AA0"/>
    <w:rsid w:val="0071293D"/>
    <w:rsid w:val="00712C28"/>
    <w:rsid w:val="0071306E"/>
    <w:rsid w:val="00713136"/>
    <w:rsid w:val="007135F5"/>
    <w:rsid w:val="00713827"/>
    <w:rsid w:val="00713BBC"/>
    <w:rsid w:val="00713BD2"/>
    <w:rsid w:val="00713DE4"/>
    <w:rsid w:val="00713F0F"/>
    <w:rsid w:val="00714A74"/>
    <w:rsid w:val="00714D1D"/>
    <w:rsid w:val="0071636F"/>
    <w:rsid w:val="00717DF2"/>
    <w:rsid w:val="00720135"/>
    <w:rsid w:val="007205F1"/>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3E38"/>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2A"/>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B1C"/>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4D79"/>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37"/>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53F"/>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20C3"/>
    <w:rsid w:val="007E401A"/>
    <w:rsid w:val="007E4E06"/>
    <w:rsid w:val="007E54CB"/>
    <w:rsid w:val="007E594F"/>
    <w:rsid w:val="007E6B6D"/>
    <w:rsid w:val="007E6C54"/>
    <w:rsid w:val="007E7D5D"/>
    <w:rsid w:val="007F03B4"/>
    <w:rsid w:val="007F0684"/>
    <w:rsid w:val="007F1507"/>
    <w:rsid w:val="007F21E8"/>
    <w:rsid w:val="007F320D"/>
    <w:rsid w:val="007F33B3"/>
    <w:rsid w:val="007F4041"/>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2D27"/>
    <w:rsid w:val="008133A2"/>
    <w:rsid w:val="008139D0"/>
    <w:rsid w:val="00813D4B"/>
    <w:rsid w:val="00814517"/>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13"/>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2BD2"/>
    <w:rsid w:val="00872E76"/>
    <w:rsid w:val="008732C6"/>
    <w:rsid w:val="00873665"/>
    <w:rsid w:val="00873B3F"/>
    <w:rsid w:val="00873EDA"/>
    <w:rsid w:val="0087434A"/>
    <w:rsid w:val="00874ECC"/>
    <w:rsid w:val="008758CE"/>
    <w:rsid w:val="00875C88"/>
    <w:rsid w:val="00875DD8"/>
    <w:rsid w:val="008760B2"/>
    <w:rsid w:val="00876351"/>
    <w:rsid w:val="00876771"/>
    <w:rsid w:val="00876EB9"/>
    <w:rsid w:val="00877AF1"/>
    <w:rsid w:val="00877E83"/>
    <w:rsid w:val="008800E6"/>
    <w:rsid w:val="008801C8"/>
    <w:rsid w:val="00881BE4"/>
    <w:rsid w:val="00881DF8"/>
    <w:rsid w:val="00882A3A"/>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328"/>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C53"/>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B7783"/>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1822"/>
    <w:rsid w:val="009D214D"/>
    <w:rsid w:val="009D2249"/>
    <w:rsid w:val="009D26D6"/>
    <w:rsid w:val="009D281B"/>
    <w:rsid w:val="009D28E4"/>
    <w:rsid w:val="009D2917"/>
    <w:rsid w:val="009D3FBA"/>
    <w:rsid w:val="009D40FE"/>
    <w:rsid w:val="009D4281"/>
    <w:rsid w:val="009D5FE0"/>
    <w:rsid w:val="009D60A5"/>
    <w:rsid w:val="009D63F1"/>
    <w:rsid w:val="009D71F4"/>
    <w:rsid w:val="009E06EE"/>
    <w:rsid w:val="009E12BE"/>
    <w:rsid w:val="009E13FC"/>
    <w:rsid w:val="009E17E9"/>
    <w:rsid w:val="009E3A0E"/>
    <w:rsid w:val="009E3DFA"/>
    <w:rsid w:val="009E3EAE"/>
    <w:rsid w:val="009E3ED7"/>
    <w:rsid w:val="009E3F55"/>
    <w:rsid w:val="009E41DB"/>
    <w:rsid w:val="009E4317"/>
    <w:rsid w:val="009E45B5"/>
    <w:rsid w:val="009E49D3"/>
    <w:rsid w:val="009E4FEA"/>
    <w:rsid w:val="009E5037"/>
    <w:rsid w:val="009E5570"/>
    <w:rsid w:val="009E565A"/>
    <w:rsid w:val="009E5A0A"/>
    <w:rsid w:val="009E65D6"/>
    <w:rsid w:val="009E6FA0"/>
    <w:rsid w:val="009E7CDC"/>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6D35"/>
    <w:rsid w:val="009F7223"/>
    <w:rsid w:val="009F74B2"/>
    <w:rsid w:val="00A004F7"/>
    <w:rsid w:val="00A0134D"/>
    <w:rsid w:val="00A01918"/>
    <w:rsid w:val="00A01FCA"/>
    <w:rsid w:val="00A02E76"/>
    <w:rsid w:val="00A03079"/>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5FD3"/>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E33"/>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0DA6"/>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6C72"/>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43A1"/>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1F1"/>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8DF"/>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6F1"/>
    <w:rsid w:val="00C34EEC"/>
    <w:rsid w:val="00C352E8"/>
    <w:rsid w:val="00C3596C"/>
    <w:rsid w:val="00C3638F"/>
    <w:rsid w:val="00C36668"/>
    <w:rsid w:val="00C36DB4"/>
    <w:rsid w:val="00C3735D"/>
    <w:rsid w:val="00C4031C"/>
    <w:rsid w:val="00C404CE"/>
    <w:rsid w:val="00C40554"/>
    <w:rsid w:val="00C40857"/>
    <w:rsid w:val="00C40895"/>
    <w:rsid w:val="00C426F4"/>
    <w:rsid w:val="00C428BB"/>
    <w:rsid w:val="00C42931"/>
    <w:rsid w:val="00C4365D"/>
    <w:rsid w:val="00C43DAC"/>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96D"/>
    <w:rsid w:val="00C93E4A"/>
    <w:rsid w:val="00C93F1E"/>
    <w:rsid w:val="00C940CB"/>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5DA9"/>
    <w:rsid w:val="00CB60EE"/>
    <w:rsid w:val="00CB617E"/>
    <w:rsid w:val="00CB6235"/>
    <w:rsid w:val="00CB63C2"/>
    <w:rsid w:val="00CB6A4B"/>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59B3"/>
    <w:rsid w:val="00CC6256"/>
    <w:rsid w:val="00CC6844"/>
    <w:rsid w:val="00CC6A77"/>
    <w:rsid w:val="00CC6D08"/>
    <w:rsid w:val="00CC742E"/>
    <w:rsid w:val="00CD0502"/>
    <w:rsid w:val="00CD09A5"/>
    <w:rsid w:val="00CD17BB"/>
    <w:rsid w:val="00CD32C7"/>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7CC"/>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5C5"/>
    <w:rsid w:val="00D24875"/>
    <w:rsid w:val="00D250F0"/>
    <w:rsid w:val="00D251B5"/>
    <w:rsid w:val="00D25C56"/>
    <w:rsid w:val="00D260B0"/>
    <w:rsid w:val="00D263AC"/>
    <w:rsid w:val="00D265F7"/>
    <w:rsid w:val="00D26A45"/>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4DE"/>
    <w:rsid w:val="00D34676"/>
    <w:rsid w:val="00D3541E"/>
    <w:rsid w:val="00D36D44"/>
    <w:rsid w:val="00D37726"/>
    <w:rsid w:val="00D379B5"/>
    <w:rsid w:val="00D37C71"/>
    <w:rsid w:val="00D40651"/>
    <w:rsid w:val="00D407A5"/>
    <w:rsid w:val="00D418DE"/>
    <w:rsid w:val="00D41B45"/>
    <w:rsid w:val="00D4282F"/>
    <w:rsid w:val="00D42E39"/>
    <w:rsid w:val="00D43EA5"/>
    <w:rsid w:val="00D44194"/>
    <w:rsid w:val="00D4435F"/>
    <w:rsid w:val="00D45774"/>
    <w:rsid w:val="00D46163"/>
    <w:rsid w:val="00D46823"/>
    <w:rsid w:val="00D4744D"/>
    <w:rsid w:val="00D47838"/>
    <w:rsid w:val="00D47981"/>
    <w:rsid w:val="00D47B84"/>
    <w:rsid w:val="00D5040F"/>
    <w:rsid w:val="00D5083E"/>
    <w:rsid w:val="00D50ED3"/>
    <w:rsid w:val="00D517A0"/>
    <w:rsid w:val="00D51DEF"/>
    <w:rsid w:val="00D551B4"/>
    <w:rsid w:val="00D5651B"/>
    <w:rsid w:val="00D56724"/>
    <w:rsid w:val="00D56999"/>
    <w:rsid w:val="00D5742C"/>
    <w:rsid w:val="00D57B07"/>
    <w:rsid w:val="00D60334"/>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5A4"/>
    <w:rsid w:val="00DB2660"/>
    <w:rsid w:val="00DB2E64"/>
    <w:rsid w:val="00DB2FDC"/>
    <w:rsid w:val="00DB4FF6"/>
    <w:rsid w:val="00DB52EB"/>
    <w:rsid w:val="00DB5E87"/>
    <w:rsid w:val="00DB6021"/>
    <w:rsid w:val="00DB6AAC"/>
    <w:rsid w:val="00DB76CD"/>
    <w:rsid w:val="00DC040F"/>
    <w:rsid w:val="00DC0A4A"/>
    <w:rsid w:val="00DC0AC8"/>
    <w:rsid w:val="00DC0D92"/>
    <w:rsid w:val="00DC170A"/>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2D6"/>
    <w:rsid w:val="00E22637"/>
    <w:rsid w:val="00E228BF"/>
    <w:rsid w:val="00E232B2"/>
    <w:rsid w:val="00E237AB"/>
    <w:rsid w:val="00E23850"/>
    <w:rsid w:val="00E23B7D"/>
    <w:rsid w:val="00E2442C"/>
    <w:rsid w:val="00E25FEF"/>
    <w:rsid w:val="00E26233"/>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23D"/>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89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083"/>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9E7"/>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0FA"/>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03"/>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1A"/>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6B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3A72"/>
    <w:rsid w:val="00FB418A"/>
    <w:rsid w:val="00FB4D94"/>
    <w:rsid w:val="00FB4F72"/>
    <w:rsid w:val="00FB524C"/>
    <w:rsid w:val="00FB53AB"/>
    <w:rsid w:val="00FB5593"/>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88"/>
    <w:rsid w:val="00FC4BCD"/>
    <w:rsid w:val="00FC51E4"/>
    <w:rsid w:val="00FC530F"/>
    <w:rsid w:val="00FC5A86"/>
    <w:rsid w:val="00FC66B4"/>
    <w:rsid w:val="00FC6DB4"/>
    <w:rsid w:val="00FC6DE2"/>
    <w:rsid w:val="00FC706F"/>
    <w:rsid w:val="00FC7095"/>
    <w:rsid w:val="00FC79B8"/>
    <w:rsid w:val="00FD094E"/>
    <w:rsid w:val="00FD0E74"/>
    <w:rsid w:val="00FD120C"/>
    <w:rsid w:val="00FD1283"/>
    <w:rsid w:val="00FD17AB"/>
    <w:rsid w:val="00FD270F"/>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744"/>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2190C"/>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uiPriority w:val="22"/>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217005448">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90D62-7576-49F9-9265-770709F24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12</Pages>
  <Words>3491</Words>
  <Characters>19905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16</cp:revision>
  <cp:lastPrinted>2017-11-10T03:29:00Z</cp:lastPrinted>
  <dcterms:created xsi:type="dcterms:W3CDTF">2017-11-08T21:07:00Z</dcterms:created>
  <dcterms:modified xsi:type="dcterms:W3CDTF">2017-11-13T19:14:00Z</dcterms:modified>
</cp:coreProperties>
</file>